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69E6" w14:textId="77777777" w:rsidR="001B3195" w:rsidRDefault="001B3195" w:rsidP="00A94994"/>
    <w:p w14:paraId="0B889C03" w14:textId="77777777" w:rsidR="00A94994" w:rsidRDefault="00A94994" w:rsidP="001B3195">
      <w:pPr>
        <w:jc w:val="center"/>
      </w:pPr>
      <w:r>
        <w:t>МЕТОДИЧЕСКИЕ РЕКОМЕНДАЦИИ К ПОЛОЖЕНИЮ ПО ОПЛАТЕ ТРУДА РАБОТНИКОВ ГОСУДАРСТВЕННЫХ ОБРАЗОВАТЕЛЬНЫХ УЧРЕЖДЕНИЙ</w:t>
      </w:r>
    </w:p>
    <w:p w14:paraId="12D5D185" w14:textId="77777777" w:rsidR="001B3195" w:rsidRDefault="00A94994" w:rsidP="001B3195">
      <w:pPr>
        <w:jc w:val="center"/>
      </w:pPr>
      <w:r>
        <w:t>ГОРОДА СЕВАСТОПОЛЯ.</w:t>
      </w:r>
    </w:p>
    <w:p w14:paraId="2FD39829" w14:textId="77777777" w:rsidR="00400547" w:rsidRDefault="00C66B18" w:rsidP="00903FAB">
      <w:r>
        <w:t xml:space="preserve">(далее - </w:t>
      </w:r>
      <w:r w:rsidR="001B3195">
        <w:t>Рекомендации</w:t>
      </w:r>
      <w:r>
        <w:t>)</w:t>
      </w:r>
      <w:r>
        <w:br/>
      </w:r>
      <w:r>
        <w:br/>
        <w:t>I. ОБЩИЕ ПОЛОЖЕНИЯ</w:t>
      </w:r>
      <w:r>
        <w:br/>
      </w:r>
      <w:r>
        <w:br/>
        <w:t>1.1. Настоящ</w:t>
      </w:r>
      <w:r w:rsidR="00903FAB">
        <w:t>и</w:t>
      </w:r>
      <w:r>
        <w:t xml:space="preserve">е </w:t>
      </w:r>
      <w:r w:rsidR="00903FAB">
        <w:t xml:space="preserve">методические рекомендации </w:t>
      </w:r>
      <w:r>
        <w:t>разработан</w:t>
      </w:r>
      <w:r w:rsidR="00903FAB">
        <w:t>ы</w:t>
      </w:r>
      <w:r>
        <w:t xml:space="preserve"> в постановлением Правительства </w:t>
      </w:r>
      <w:r w:rsidR="001B3195">
        <w:t xml:space="preserve">Севастополя </w:t>
      </w:r>
      <w:r w:rsidR="005808B8">
        <w:t>«Об утверждении примерного Положения о системе оплаты труда работников государственных образовательных учреждений города Севастополя»</w:t>
      </w:r>
      <w:r w:rsidR="00400547">
        <w:t xml:space="preserve"> от 29.12.2014г № 667</w:t>
      </w:r>
      <w:r w:rsidR="005808B8">
        <w:t>,</w:t>
      </w:r>
      <w:r>
        <w:t xml:space="preserve"> служит основанием для разработки положени</w:t>
      </w:r>
      <w:r w:rsidR="005808B8">
        <w:t>й</w:t>
      </w:r>
      <w:r>
        <w:t xml:space="preserve"> об оплате труда работников </w:t>
      </w:r>
      <w:r w:rsidR="005808B8">
        <w:t>государственных</w:t>
      </w:r>
      <w:r>
        <w:t xml:space="preserve"> образовательных </w:t>
      </w:r>
      <w:r w:rsidR="005475B1">
        <w:t>организаций</w:t>
      </w:r>
      <w:r>
        <w:t xml:space="preserve"> </w:t>
      </w:r>
      <w:r w:rsidR="005808B8">
        <w:t>города Севастополя</w:t>
      </w:r>
      <w:r>
        <w:t>.</w:t>
      </w:r>
      <w:r>
        <w:br/>
        <w:t xml:space="preserve">1.2. Система оплаты труда работников </w:t>
      </w:r>
      <w:r w:rsidR="005808B8">
        <w:t>государственных</w:t>
      </w:r>
      <w:r w:rsidR="00903FAB">
        <w:t xml:space="preserve"> образовательных </w:t>
      </w:r>
      <w:r w:rsidR="005475B1">
        <w:t xml:space="preserve">организаций </w:t>
      </w:r>
      <w:r w:rsidR="00903FAB">
        <w:t xml:space="preserve">города </w:t>
      </w:r>
      <w:r w:rsidR="005808B8">
        <w:t xml:space="preserve">Севастополя </w:t>
      </w:r>
      <w:r>
        <w:t>устанавливается в целях:</w:t>
      </w:r>
      <w:r>
        <w:br/>
        <w:t>- повышения уровня доходов работников образовательных учреждений;</w:t>
      </w:r>
      <w:r>
        <w:br/>
        <w:t>- установления зависимости величины заработной платы от сложности и качества выполняемых работ, уровня квалификации работников;</w:t>
      </w:r>
      <w:r>
        <w:br/>
        <w:t>- усиления стимулирующей роли оплаты труда в оценке результативности труда работников;</w:t>
      </w:r>
      <w:r>
        <w:br/>
        <w:t>- расширения прав руководителей по оценке деловых качеств работников и результатов их труда.</w:t>
      </w:r>
      <w:r>
        <w:br/>
        <w:t xml:space="preserve">1.3. Система оплаты труда работников </w:t>
      </w:r>
      <w:r w:rsidR="005808B8">
        <w:t>государственных</w:t>
      </w:r>
      <w:r>
        <w:t xml:space="preserve"> образовательных учреждений носит открытый характер и устанавливается коллективными договорами, локальными нормативными актами учреждений по согласованию с представительными органами работников.</w:t>
      </w:r>
      <w:r>
        <w:br/>
        <w:t xml:space="preserve">1.4. Система оплаты труда работников </w:t>
      </w:r>
      <w:r w:rsidR="005808B8">
        <w:t>государственных</w:t>
      </w:r>
      <w:r>
        <w:t xml:space="preserve"> образовательных учрежде</w:t>
      </w:r>
      <w:r w:rsidR="005808B8">
        <w:t xml:space="preserve">ний </w:t>
      </w:r>
      <w:r w:rsidR="003D4E46">
        <w:t>включает:</w:t>
      </w:r>
      <w:r w:rsidR="009B1DE8">
        <w:t xml:space="preserve"> базовые единицы, </w:t>
      </w:r>
      <w:r w:rsidR="003D4E46">
        <w:t xml:space="preserve"> </w:t>
      </w:r>
      <w:r w:rsidR="009B1DE8">
        <w:t>базовые</w:t>
      </w:r>
      <w:r w:rsidR="003D4E46">
        <w:t xml:space="preserve"> оклады,</w:t>
      </w:r>
      <w:r w:rsidR="009B1DE8">
        <w:t xml:space="preserve"> </w:t>
      </w:r>
      <w:r w:rsidR="009B1DE8" w:rsidRPr="009B1DE8">
        <w:t>должностные оклады</w:t>
      </w:r>
      <w:r w:rsidRPr="009B1DE8">
        <w:t xml:space="preserve"> и величины повышающих коэффициентов, условия оплаты труда руководителей, заместителей руководителей, главных бухгалтеров учреждений, условия осуществления выплат компенсационного, стимулирующего и иного характера. </w:t>
      </w:r>
    </w:p>
    <w:p w14:paraId="63812340" w14:textId="77777777" w:rsidR="002C7628" w:rsidRDefault="002C7628" w:rsidP="002C7628">
      <w:r>
        <w:t xml:space="preserve">1.5. В соответствии с трудовым законодательством одним из обязательных условий трудового договора, заключаемого с педагогическим работником, являются условия оплаты его труда, в том числе размер его должностного оклада или ставки заработной платы, являющийся </w:t>
      </w:r>
      <w:r w:rsidRPr="002C7628">
        <w:rPr>
          <w:b/>
        </w:rPr>
        <w:t>фиксированным размером оплаты труда</w:t>
      </w:r>
      <w:r>
        <w:t xml:space="preserve"> за исполнение должностных обязанностей за календарный месяц либо за норму часов педагогической работы в неделю (в год) за ставку заработной платы, без учета компенсационных и стимулирующих выплат;</w:t>
      </w:r>
    </w:p>
    <w:p w14:paraId="6C323D97" w14:textId="77777777" w:rsidR="002C7628" w:rsidRDefault="002C7628" w:rsidP="002C7628">
      <w:r>
        <w:t>1.6.Под фиксированными размерами оплаты труда педагогических работников, для которых в соответствии с законодательством Российской Федерации установлена продолжительность рабочего времени, составляющая 30 или 36 часов в неделю, следует понимать размеры должностных окладов, устанавливаемых за исполнение должностных обязанностей определенной сложности за календарный месяц без учета компенсационных и стимулирующих выплат;</w:t>
      </w:r>
    </w:p>
    <w:p w14:paraId="5E71C6E9" w14:textId="77777777" w:rsidR="002C7628" w:rsidRDefault="002C7628" w:rsidP="002C7628">
      <w:r>
        <w:t>1.7.Под фиксированными размерами оплаты труда педагогических работников, для которых в соответствии с законодательством Российской Федерации предусмотрены нормы часов педагогической работы в неделю (в год) за ставку заработной платы, следует понимать размеры ставок заработной платы за календарный месяц, предусмотренные по должностям педагогических работников за норму часов преподавательской работы (нормируемая часть педагогической работы), составляющую соответственно 18, 24 часа в неделю или 720 часов в год, либо норму часов педагогической работы, составляющую 20, 24, 25, 30, 36 часов в неделю;</w:t>
      </w:r>
    </w:p>
    <w:p w14:paraId="4DE8B8A1" w14:textId="77777777" w:rsidR="002C7628" w:rsidRDefault="002C7628" w:rsidP="002C7628">
      <w:r>
        <w:lastRenderedPageBreak/>
        <w:t>Ставки заработной платы, установленные за 18, 24 часа преподавательской работы в неделю или за 720 часов преподавательской работы в год, являющейся нормируемой частью педагогической работы, выплачиваются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w:t>
      </w:r>
    </w:p>
    <w:p w14:paraId="73FFC61C" w14:textId="77777777" w:rsidR="002C7628" w:rsidRDefault="00476D29" w:rsidP="002C7628">
      <w:r>
        <w:t>1.8. П</w:t>
      </w:r>
      <w:r w:rsidR="002C7628" w:rsidRPr="002C7628">
        <w:t>реподавателям профессиональных учреждений, структурных подразделений учреждений, осуществляющих образовательную деятельность по образовательным программам среднего профессионального образования (программам подготовки квалифицированных рабочих, служащих, программам подготовки специалистов среднего звена), а также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для которых норма часов преподавательской работы установлена 720 часов в год, на начало учебного года устанавливается средняя месячная заработная плата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на среднемесячную норму учебной нагрузки (72 часа);</w:t>
      </w:r>
    </w:p>
    <w:p w14:paraId="36602745" w14:textId="77777777" w:rsidR="002C7628" w:rsidRDefault="00C66B18" w:rsidP="002C7628">
      <w:r>
        <w:t>1.</w:t>
      </w:r>
      <w:r w:rsidR="00476D29">
        <w:t>9</w:t>
      </w:r>
      <w:r w:rsidR="009B1DE8">
        <w:t>.</w:t>
      </w:r>
      <w:r>
        <w:t xml:space="preserve">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должности, занимаемой по основной работе, а также по должности, занимаемой в порядке совместительства, производится раздельно по каждой из должностей.</w:t>
      </w:r>
    </w:p>
    <w:p w14:paraId="21CF48BA" w14:textId="77777777" w:rsidR="00C66B18" w:rsidRDefault="002C7628" w:rsidP="002C7628">
      <w:r>
        <w:t>1.</w:t>
      </w:r>
      <w:r w:rsidR="00476D29">
        <w:t>10</w:t>
      </w:r>
      <w:r>
        <w:t>. Р</w:t>
      </w:r>
      <w:r w:rsidRPr="002C7628">
        <w:t>азмеры и условия дополнительных выплат за классное руководство, проверку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и другие виды дополнительной работы, а также фактический объем преподавательской (педагогической) работы в рамках реализации образовательной программы образовательной организации, установленный педагогическим работникам, для которых предусмотрены нормы часов преподавательской (педагогической) работы в неделю (в год) за ставку заработной платы, предусматриваются в их трудовых договорах (дополнительных соглашениях к трудовым договорам) помимо установленных им фиксированных размеров оплаты труда.</w:t>
      </w:r>
      <w:r w:rsidR="00C66B18">
        <w:br/>
        <w:t>1.</w:t>
      </w:r>
      <w:r w:rsidR="00476D29">
        <w:t>11</w:t>
      </w:r>
      <w:r w:rsidR="00C66B18">
        <w:t>. Должностные оклады, предусмотренные настоящим</w:t>
      </w:r>
      <w:r w:rsidR="00411EC6">
        <w:t>и</w:t>
      </w:r>
      <w:r w:rsidR="00C66B18">
        <w:t xml:space="preserve"> </w:t>
      </w:r>
      <w:r w:rsidR="003D4E46">
        <w:t>Рекомендациями</w:t>
      </w:r>
      <w:r w:rsidR="00C66B18">
        <w:t>,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учреждения и должностным инструкциям.</w:t>
      </w:r>
    </w:p>
    <w:p w14:paraId="2825C610" w14:textId="77777777" w:rsidR="00BE2135" w:rsidRDefault="00BE2135" w:rsidP="00903FAB"/>
    <w:p w14:paraId="4C2C1A05" w14:textId="77777777" w:rsidR="005475B1" w:rsidRDefault="00C66B18"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r w:rsidR="00476D29">
        <w:t>12</w:t>
      </w:r>
      <w:r>
        <w:t>.</w:t>
      </w:r>
      <w:r w:rsidR="005475B1" w:rsidRPr="005475B1">
        <w:t xml:space="preserve"> </w:t>
      </w:r>
      <w:r w:rsidR="005475B1">
        <w:t xml:space="preserve">Фонд оплаты труда </w:t>
      </w:r>
      <w:r w:rsidR="005475B1" w:rsidRPr="005475B1">
        <w:t>работников государственных образовательных организаций г. Севастополя формируется исходя из объемов лимитов бюджетных обязательств бюджета г. Севастополя</w:t>
      </w:r>
      <w:r w:rsidR="005475B1">
        <w:t>.</w:t>
      </w:r>
    </w:p>
    <w:p w14:paraId="52EF1339" w14:textId="77777777" w:rsidR="005475B1" w:rsidRPr="00927A2D" w:rsidRDefault="005475B1"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475B1">
        <w:t xml:space="preserve">Фонд оплаты труда работников государственных бюджетных </w:t>
      </w:r>
      <w:r w:rsidR="00BB7432">
        <w:t>организаций</w:t>
      </w:r>
      <w:r w:rsidRPr="005475B1">
        <w:t xml:space="preserve"> и государственных автономных </w:t>
      </w:r>
      <w:r w:rsidR="00BB7432">
        <w:t>организаций</w:t>
      </w:r>
      <w:r w:rsidRPr="005475B1">
        <w:t xml:space="preserve"> г. Севастополя  формируется исходя  из объема средств субсидий из бюджета г. Севастополя на возмещение нормативных затрат </w:t>
      </w:r>
      <w:r w:rsidRPr="00927A2D">
        <w:t>на оказание ими государственных услуг (выполнение работ) и средств, поступающих от приносящей доход деятельности;</w:t>
      </w:r>
    </w:p>
    <w:p w14:paraId="38C150A4" w14:textId="77777777" w:rsidR="00400547" w:rsidRDefault="00476D29"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927A2D">
        <w:t>1.12</w:t>
      </w:r>
      <w:r w:rsidR="00C66B18" w:rsidRPr="00927A2D">
        <w:t xml:space="preserve">. Объем бюджетных ассигнований на обеспечение выполнения функций образовательных учреждений в части оплаты труда работников, предусматриваемый соответствующим главным распорядителям в порядке нормативного финансирования, а также объем ассигнований, предусматриваемый в бюджетных сметах подведомственных </w:t>
      </w:r>
      <w:r w:rsidR="00C66B18" w:rsidRPr="00927A2D">
        <w:lastRenderedPageBreak/>
        <w:t>им учреждений, могут быть уменьшены только при условии уменьшения объема предостав</w:t>
      </w:r>
      <w:r w:rsidR="009B1DE8" w:rsidRPr="00927A2D">
        <w:t>ляемых ими бюджетных услуг</w:t>
      </w:r>
      <w:r w:rsidR="009B1DE8" w:rsidRPr="00001A53">
        <w:rPr>
          <w:color w:val="FF0000"/>
        </w:rPr>
        <w:t>.</w:t>
      </w:r>
    </w:p>
    <w:p w14:paraId="6B3F82BC" w14:textId="77777777" w:rsidR="00400547" w:rsidRDefault="00400547"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7E875A5B" w14:textId="77777777" w:rsidR="00191F87" w:rsidRDefault="00C66B18"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ПОРЯДОК И УСЛОВИЯ ОПЛАТЫ ТРУДА</w:t>
      </w:r>
      <w:r>
        <w:br/>
      </w:r>
      <w:r>
        <w:br/>
        <w:t>2.3. Штатное расписание учреждения ежегодно утверждается руководителем учреждения и включает в себя все должности служащих, профессии рабочих</w:t>
      </w:r>
      <w:r w:rsidR="00400547">
        <w:t xml:space="preserve"> данного учреждения</w:t>
      </w:r>
      <w:r w:rsidR="00191F87">
        <w:t>.</w:t>
      </w:r>
    </w:p>
    <w:p w14:paraId="29A26333" w14:textId="77777777" w:rsidR="00365909" w:rsidRDefault="00400547"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476D29" w:rsidRPr="00365909">
        <w:t>2</w:t>
      </w:r>
      <w:r w:rsidR="00191F87" w:rsidRPr="00365909">
        <w:t>.4.</w:t>
      </w:r>
      <w:r w:rsidR="00191F87" w:rsidRPr="00365909">
        <w:tab/>
        <w:t>Перечень педагогических должностей должен соответствовать  номенклатуре должностей, согласно Постановлению Правительства РФ от 08.08.2013 г. № 678 "Об утверждении номенклатуры должностей работников организаций, осуществляющих образовательную деятельность, должностей руководителей образовательных организаций"</w:t>
      </w:r>
      <w:r w:rsidR="00365909">
        <w:t>, п</w:t>
      </w:r>
      <w:r w:rsidR="00191F87" w:rsidRPr="00365909">
        <w:t xml:space="preserve">еречень иных должностей  должен соответствовать </w:t>
      </w:r>
      <w:r w:rsidR="006041E9" w:rsidRPr="00365909">
        <w:t>Постановлению</w:t>
      </w:r>
      <w:r w:rsidR="006041E9" w:rsidRPr="006041E9">
        <w:t xml:space="preserve"> Правительства РФ от 31 октября 2002 г.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 изменениями и дополнениями)</w:t>
      </w:r>
      <w:r w:rsidR="00365909">
        <w:t>.</w:t>
      </w:r>
    </w:p>
    <w:p w14:paraId="55C46508" w14:textId="77777777" w:rsidR="00BE2135" w:rsidRDefault="00365909"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C66B18">
        <w:t xml:space="preserve">2.4. Размеры должностных окладов (ставок заработной платы) работникам, размеры повышающих коэффициентов к </w:t>
      </w:r>
      <w:r w:rsidR="00D70E26">
        <w:t>базовым</w:t>
      </w:r>
      <w:r w:rsidR="00C66B18">
        <w:t xml:space="preserve"> </w:t>
      </w:r>
      <w:r w:rsidR="00C66B18" w:rsidRPr="00D70E26">
        <w:t xml:space="preserve">окладам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Должностные оклады (ставки заработной платы) работников не могут быть ниже </w:t>
      </w:r>
      <w:r w:rsidR="00D70E26" w:rsidRPr="00D70E26">
        <w:t>базовой единицы</w:t>
      </w:r>
      <w:r w:rsidR="00C66B18" w:rsidRPr="00D70E26">
        <w:t>.</w:t>
      </w:r>
    </w:p>
    <w:p w14:paraId="6A64C503" w14:textId="77777777" w:rsidR="00BE2135" w:rsidRDefault="00BE2135" w:rsidP="00BE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Квалификационные категории по оплате труда специалистов группы «прочие специалисты», устанавливаются руководителем учреждения по согласованию с кадровой аттестационной комиссией (при наличии таковой) согласно характеристик по соответствующим должностям  ЕКТС  и ЕКС</w:t>
      </w:r>
      <w:proofErr w:type="gramStart"/>
      <w:r>
        <w:t xml:space="preserve"> .</w:t>
      </w:r>
      <w:proofErr w:type="gramEnd"/>
      <w:r>
        <w:t xml:space="preserve"> При этом учитываются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w:t>
      </w:r>
    </w:p>
    <w:p w14:paraId="36E6ED84" w14:textId="77777777" w:rsidR="00BE2135" w:rsidRDefault="00BE2135" w:rsidP="00BE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Внутридолжностное</w:t>
      </w:r>
      <w:proofErr w:type="spellEnd"/>
      <w:r>
        <w:t xml:space="preserve"> квалификационное категорирование по оплате труда может применяться в случае, если оно предусмотрено требованиями к квалификации  в  характеристиках должностей специалистов утвержденными в Приказе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случае применения </w:t>
      </w:r>
      <w:proofErr w:type="spellStart"/>
      <w:r>
        <w:t>внутридолжностного</w:t>
      </w:r>
      <w:proofErr w:type="spellEnd"/>
      <w:r>
        <w:t xml:space="preserve"> квалификационного категорирования по оплате труда библиотекарей необходимо руководствоваться требованиями к квалификации, утвержденными в Приказе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EC7A76">
        <w:t>, для главных бухгалтеров, экономистов,  заведующих общежитием, заведующих хозяйством, лаборантов -</w:t>
      </w:r>
      <w:r w:rsidR="00EC7A76" w:rsidRPr="00EC7A76">
        <w:t xml:space="preserve"> </w:t>
      </w:r>
      <w:r w:rsidR="00EC7A76">
        <w:t>квалификационным</w:t>
      </w:r>
      <w:r w:rsidR="00EC7A76" w:rsidRPr="00EC7A76">
        <w:t xml:space="preserve"> справочник</w:t>
      </w:r>
      <w:r w:rsidR="00EC7A76">
        <w:t>ом</w:t>
      </w:r>
      <w:r w:rsidR="00EC7A76" w:rsidRPr="00EC7A76">
        <w:t xml:space="preserve"> должностей руководителей, специалистов и других служащих, утвержденный Постановлением Минтруда России от 21.08.1998 N 37</w:t>
      </w:r>
    </w:p>
    <w:p w14:paraId="5432AA3B" w14:textId="77777777" w:rsidR="005475B1" w:rsidRDefault="00BE2135" w:rsidP="00BE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00C66B18">
        <w:t>2.</w:t>
      </w:r>
      <w:r w:rsidR="00D70E26">
        <w:t>5</w:t>
      </w:r>
      <w:r w:rsidR="00C66B18">
        <w:t xml:space="preserve">. Выплаты компенсационного характера устанавливаются приказом руководителя учреждения в процентах </w:t>
      </w:r>
      <w:r w:rsidR="00C66B18" w:rsidRPr="00B441B3">
        <w:t xml:space="preserve">от </w:t>
      </w:r>
      <w:r w:rsidR="00B441B3">
        <w:t>базового оклада</w:t>
      </w:r>
      <w:r w:rsidR="00C66B18">
        <w:t xml:space="preserve">, для совместителей - пропорционально нагрузке, от </w:t>
      </w:r>
      <w:r w:rsidR="00B441B3">
        <w:t>базового</w:t>
      </w:r>
      <w:r w:rsidR="00C66B18">
        <w:t xml:space="preserve"> оклада по должности, для </w:t>
      </w:r>
      <w:r w:rsidR="00B441B3">
        <w:t>совместителей – пропорционально нагрузке</w:t>
      </w:r>
      <w:r w:rsidR="00C66B18">
        <w:t xml:space="preserve">. Выплаты компенсационного характера не образуют новый оклад и не </w:t>
      </w:r>
      <w:r w:rsidR="00C66B18">
        <w:lastRenderedPageBreak/>
        <w:t xml:space="preserve">учитываются при исчислении иных стимулирующих или компенсационных выплат, устанавливаемых в процентном отношении к окладу. </w:t>
      </w:r>
    </w:p>
    <w:p w14:paraId="36B98C00" w14:textId="77777777" w:rsidR="00D91D3B" w:rsidRDefault="005475B1"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2.6.</w:t>
      </w:r>
      <w:r w:rsidR="00B441B3">
        <w:t xml:space="preserve">     </w:t>
      </w:r>
      <w:r w:rsidR="00C66B18">
        <w:t>В целях поощрения работников за выполненную работу в образовательном учреждении могут быть установлены по решению работодателя премии по итогам работы за определенный период (за квартал, полугодие, 9 месяцев, год), а также премии к праздничным датам, юбилейным датам.</w:t>
      </w:r>
    </w:p>
    <w:p w14:paraId="073CAB6E" w14:textId="77777777" w:rsidR="00D91D3B" w:rsidRPr="00927A2D"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16. Размеры и условия осуществления выплат стимулирующего характера для всех категорий работников учреждений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14:paraId="3D893CC1" w14:textId="77777777" w:rsidR="00D91D3B" w:rsidRPr="00927A2D"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Разработка показателей и критериев эффективности работы осуществляется с учетом следующих принципов:</w:t>
      </w:r>
    </w:p>
    <w:p w14:paraId="54EC8EE1" w14:textId="77777777" w:rsidR="00D91D3B" w:rsidRPr="00927A2D"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14:paraId="1232349E" w14:textId="77777777" w:rsidR="00D91D3B" w:rsidRPr="00927A2D"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2B1953F0" w14:textId="77777777" w:rsidR="00D91D3B" w:rsidRPr="00927A2D"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в) адекватность - вознаграждение должно быть адекватно трудовому вкладу каждого работника в результат коллективного труда;</w:t>
      </w:r>
    </w:p>
    <w:p w14:paraId="05B5DD0E" w14:textId="77777777" w:rsidR="00D91D3B" w:rsidRPr="00927A2D"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г) своевременность - вознаграждение должно следовать за достижением результатов;</w:t>
      </w:r>
    </w:p>
    <w:p w14:paraId="2CEE24C6" w14:textId="77777777" w:rsidR="00D91D3B" w:rsidRDefault="00D91D3B" w:rsidP="00D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д) прозрачность - правила определения вознаграждения должны быть понятны каждому работнику.</w:t>
      </w:r>
    </w:p>
    <w:p w14:paraId="47058CBB" w14:textId="77777777" w:rsidR="00644C9B" w:rsidRDefault="00C66B18" w:rsidP="0090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r w:rsidR="00D70E26">
        <w:t>7</w:t>
      </w:r>
      <w:r>
        <w:t xml:space="preserve">. Работникам образовательных учреждений </w:t>
      </w:r>
      <w:r w:rsidR="00D60645">
        <w:t>города</w:t>
      </w:r>
      <w:r>
        <w:t xml:space="preserve"> устанавливаются доплаты за работу, необходимую для осуществления учебно-воспитательного процесса, но не входящую в круг должностных обязанностей соответствующих должностей. Перечень и размеры доплат устанавливаются приказом руководителя учреждения в процентном отношении от </w:t>
      </w:r>
      <w:r w:rsidR="00092E40">
        <w:t>базового</w:t>
      </w:r>
      <w:r>
        <w:t xml:space="preserve"> оклада, за проверку письменных работ - пропорционально нагрузке</w:t>
      </w:r>
      <w:proofErr w:type="gramStart"/>
      <w:r>
        <w:t xml:space="preserve"> </w:t>
      </w:r>
      <w:r w:rsidR="00476D29">
        <w:t>.</w:t>
      </w:r>
      <w:proofErr w:type="gramEnd"/>
      <w:r>
        <w:t xml:space="preserve"> Доплаты за выполнение работ, не входящих круг должностных обязанностей работника, не образуют новый оклад и не учитываются при исчислении стимулирующих или компенсационных выплат. </w:t>
      </w:r>
      <w:r>
        <w:br/>
        <w:t>2.</w:t>
      </w:r>
      <w:r w:rsidR="00D70E26">
        <w:t>8</w:t>
      </w:r>
      <w:r>
        <w:t xml:space="preserve">. Порядок установления </w:t>
      </w:r>
      <w:r w:rsidR="00400547">
        <w:t>базовых</w:t>
      </w:r>
      <w:r>
        <w:t xml:space="preserve"> окладов</w:t>
      </w:r>
      <w:r>
        <w:br/>
        <w:t xml:space="preserve">педагогическим работникам образовательных учреждений </w:t>
      </w:r>
      <w:r w:rsidR="00597255">
        <w:t>города</w:t>
      </w:r>
      <w:r>
        <w:br/>
      </w:r>
      <w:r>
        <w:br/>
        <w:t>2.</w:t>
      </w:r>
      <w:r w:rsidR="00D70E26">
        <w:t>8</w:t>
      </w:r>
      <w:r>
        <w:t xml:space="preserve">.1. </w:t>
      </w:r>
      <w:r w:rsidR="00400547">
        <w:t>Базовые</w:t>
      </w:r>
      <w:r>
        <w:t xml:space="preserve">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w:t>
      </w:r>
      <w:r>
        <w:br/>
        <w:t>2.</w:t>
      </w:r>
      <w:r w:rsidR="00D70E26">
        <w:t>8</w:t>
      </w:r>
      <w:r>
        <w:t>.</w:t>
      </w:r>
      <w:r w:rsidR="00092E40">
        <w:t>2</w:t>
      </w:r>
      <w:r>
        <w:t xml:space="preserve">. Аттестация педагогических и руководящих работников образовательных учреждений </w:t>
      </w:r>
      <w:r w:rsidR="00597255">
        <w:t>город</w:t>
      </w:r>
      <w:r>
        <w:t xml:space="preserve">а осуществляется в соответствии с </w:t>
      </w:r>
      <w:r w:rsidR="00411EC6">
        <w:t>Рекомендациями</w:t>
      </w:r>
      <w:r>
        <w:t xml:space="preserve"> о порядке аттестации педагогических и руководящих работников государственных образовательных учреждений, </w:t>
      </w:r>
      <w:r w:rsidR="00644C9B">
        <w:t>приказом Министерства образования и науки РФ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14:paraId="3AF4C2BE" w14:textId="77777777" w:rsidR="00492F19" w:rsidRPr="00927A2D" w:rsidRDefault="00C66B18" w:rsidP="00E6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r w:rsidR="00D70E26">
        <w:t>8</w:t>
      </w:r>
      <w:r>
        <w:t>.</w:t>
      </w:r>
      <w:r w:rsidR="00092E40">
        <w:t>3</w:t>
      </w:r>
      <w:r>
        <w:t>. 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полученной специальности. Требования к уровню образования при установлении размера оплаты труда работников определены в тарифно-квалификационных справочниках по должностям и профессиям работников учреждений образования Российской Федерации, типовыми положениями о соответствующем виде и типе образовательного учреждения.</w:t>
      </w:r>
      <w:r>
        <w:br/>
      </w:r>
      <w:r w:rsidRPr="00927A2D">
        <w:lastRenderedPageBreak/>
        <w:t>2.</w:t>
      </w:r>
      <w:r w:rsidR="00D70E26" w:rsidRPr="00927A2D">
        <w:t>8</w:t>
      </w:r>
      <w:r w:rsidRPr="00927A2D">
        <w:t>.</w:t>
      </w:r>
      <w:r w:rsidR="00092E40" w:rsidRPr="00927A2D">
        <w:t>4.</w:t>
      </w:r>
      <w:r w:rsidRPr="00927A2D">
        <w:t xml:space="preserve"> Наличие у работников диплома государственного образца "магистр", "бакалавр", "специалист" дает право на установление им должностных окладов, предусмотренных для лиц, имеющих высшее профессиональное образование, с учетом перечня повышающих коэффициентов.</w:t>
      </w:r>
      <w:r w:rsidRPr="00927A2D">
        <w:br/>
        <w:t>2.</w:t>
      </w:r>
      <w:r w:rsidR="00D70E26" w:rsidRPr="00927A2D">
        <w:t>8</w:t>
      </w:r>
      <w:r w:rsidRPr="00927A2D">
        <w:t>.</w:t>
      </w:r>
      <w:r w:rsidR="00092E40" w:rsidRPr="00927A2D">
        <w:t>5</w:t>
      </w:r>
      <w:r w:rsidRPr="00927A2D">
        <w:t>. Наличие у работников диплома государственного образца о неполном высшем профессиональном образовании, справки об окончании 3 полных курсов высшего учебного заведения, а также учительского института не дает права на установление повышающего коэффициента за образование.</w:t>
      </w:r>
      <w:r w:rsidRPr="00927A2D">
        <w:br/>
        <w:t>2</w:t>
      </w:r>
      <w:r w:rsidR="00D70E26" w:rsidRPr="00927A2D">
        <w:t>.8</w:t>
      </w:r>
      <w:r w:rsidRPr="00927A2D">
        <w:t>.</w:t>
      </w:r>
      <w:r w:rsidR="00092E40" w:rsidRPr="00927A2D">
        <w:t>6</w:t>
      </w:r>
      <w:r w:rsidRPr="00927A2D">
        <w:t xml:space="preserve">.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927A2D">
        <w:t>культпросветработы</w:t>
      </w:r>
      <w:proofErr w:type="spellEnd"/>
      <w:r w:rsidRPr="00927A2D">
        <w:t xml:space="preserve"> институтов культуры, пединститутов (университетов), должностные оклады устанавливаются как работникам, имеющим высшее профессиональное образование.</w:t>
      </w:r>
      <w:r w:rsidRPr="00927A2D">
        <w:br/>
        <w:t>2.</w:t>
      </w:r>
      <w:r w:rsidR="00D70E26" w:rsidRPr="00927A2D">
        <w:t>8</w:t>
      </w:r>
      <w:r w:rsidRPr="00927A2D">
        <w:t>.</w:t>
      </w:r>
      <w:r w:rsidR="00092E40" w:rsidRPr="00927A2D">
        <w:t>7</w:t>
      </w:r>
      <w:r w:rsidRPr="00927A2D">
        <w:t>. Учителям-логопедам, учителям-дефектологам, логопедам, учителям учебных предметов (в том числе в I - IV классах) специальных (коррекционных) образовательных учреждений (классов) для обучающихся, воспитанников с отклонениями в развитии должностные оклады устанавливаются 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 а также окончившим факультеты профессиональной переподготовки по указанным выше специальностям и получившим диплом государственного образца.</w:t>
      </w:r>
      <w:r w:rsidRPr="00AC3AF9">
        <w:rPr>
          <w:color w:val="FF3300"/>
        </w:rPr>
        <w:br/>
      </w:r>
      <w:r>
        <w:t>2.</w:t>
      </w:r>
      <w:r w:rsidR="00D70E26">
        <w:t>8</w:t>
      </w:r>
      <w:r>
        <w:t>.</w:t>
      </w:r>
      <w:r w:rsidR="00092E40">
        <w:t>9</w:t>
      </w:r>
      <w:r>
        <w:t>. Оплата труда, библиотечных и других работников образовательных учреждений, не предусмотренных настоящим</w:t>
      </w:r>
      <w:r w:rsidR="00411EC6">
        <w:t>и</w:t>
      </w:r>
      <w:r>
        <w:t xml:space="preserve"> </w:t>
      </w:r>
      <w:r w:rsidR="00411EC6">
        <w:t>Рекомендациями</w:t>
      </w:r>
      <w:r>
        <w:t>, производится применительно к условиям оплаты труда, установленным для аналогичных категорий работников соответствующих отраслей.</w:t>
      </w:r>
      <w:r>
        <w:br/>
      </w:r>
      <w:r w:rsidRPr="00927A2D">
        <w:t>2.</w:t>
      </w:r>
      <w:r w:rsidR="00D70E26" w:rsidRPr="00927A2D">
        <w:t>8</w:t>
      </w:r>
      <w:r w:rsidR="00092E40" w:rsidRPr="00927A2D">
        <w:t>.</w:t>
      </w:r>
      <w:r w:rsidRPr="00927A2D">
        <w:t>1</w:t>
      </w:r>
      <w:r w:rsidR="00092E40" w:rsidRPr="00927A2D">
        <w:t>0</w:t>
      </w:r>
      <w:r w:rsidRPr="00927A2D">
        <w:t>. Должностные оклады работников дошкольных групп и отделений в составе общеобразовательных учреждений, центров образования и других устанавливаются как педагогическим работникам.</w:t>
      </w:r>
      <w:r w:rsidRPr="00927A2D">
        <w:br/>
        <w:t>2.</w:t>
      </w:r>
      <w:r w:rsidR="00D70E26" w:rsidRPr="00927A2D">
        <w:t>8</w:t>
      </w:r>
      <w:r w:rsidR="00092E40" w:rsidRPr="00927A2D">
        <w:t>.11</w:t>
      </w:r>
      <w:r w:rsidRPr="00927A2D">
        <w:t xml:space="preserve">. </w:t>
      </w:r>
      <w:proofErr w:type="gramStart"/>
      <w:r w:rsidRPr="00927A2D">
        <w:t>Изменение размеров должностных окладов работников производится в следующие сроки:</w:t>
      </w:r>
      <w:r w:rsidRPr="00927A2D">
        <w:br/>
        <w:t>при изменении величины минимальных окладов (ставок заработной платы - с даты введения новых минимальных окладов (ставок заработной платы);</w:t>
      </w:r>
      <w:r w:rsidRPr="00927A2D">
        <w:br/>
        <w:t>при получении образования или восстановлении документов об образовании - со дня представления соответствующего документа;</w:t>
      </w:r>
      <w:r w:rsidRPr="00927A2D">
        <w:br/>
        <w:t>при присвоении квалификационной категории - со дня вынесения решения аттестационной комиссией.</w:t>
      </w:r>
      <w:proofErr w:type="gramEnd"/>
      <w:r w:rsidRPr="00927A2D">
        <w:br/>
        <w:t>При наступлении у работника права на изменение размера должностного оклада в период пребывания его в ежегодном основном оплачиваемом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нетрудоспособности.</w:t>
      </w:r>
      <w:r w:rsidRPr="00927A2D">
        <w:br/>
        <w:t>2.</w:t>
      </w:r>
      <w:r w:rsidR="00D70E26" w:rsidRPr="00927A2D">
        <w:t>8</w:t>
      </w:r>
      <w:r w:rsidR="00092E40" w:rsidRPr="00927A2D">
        <w:t>.12</w:t>
      </w:r>
      <w:r w:rsidRPr="00927A2D">
        <w:t xml:space="preserve">. Руководители образовательных учреждений </w:t>
      </w:r>
      <w:r w:rsidR="00597255" w:rsidRPr="00927A2D">
        <w:t>города</w:t>
      </w:r>
      <w:r w:rsidRPr="00927A2D">
        <w:t xml:space="preserve"> проверяют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устанавливают им должностные оклады,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установленной нормативным правовым актом учредителя образовательного учреждения.</w:t>
      </w:r>
      <w:r w:rsidRPr="00927A2D">
        <w:br/>
        <w:t xml:space="preserve">Ответственность за своевременное и правильное определение размеров должностных окладов работников образовательных учреждений </w:t>
      </w:r>
      <w:r w:rsidR="00597255" w:rsidRPr="00927A2D">
        <w:t>города</w:t>
      </w:r>
      <w:r w:rsidRPr="00927A2D">
        <w:t xml:space="preserve"> несет руководитель </w:t>
      </w:r>
      <w:r w:rsidR="00F77DB2" w:rsidRPr="00927A2D">
        <w:lastRenderedPageBreak/>
        <w:t>соответствующей образовательной</w:t>
      </w:r>
      <w:r w:rsidRPr="00927A2D">
        <w:t xml:space="preserve"> </w:t>
      </w:r>
      <w:r w:rsidR="00F77DB2" w:rsidRPr="00927A2D">
        <w:t>организации</w:t>
      </w:r>
      <w:r w:rsidRPr="00927A2D">
        <w:t>.</w:t>
      </w:r>
      <w:r w:rsidRPr="00927A2D">
        <w:br/>
      </w:r>
      <w:r w:rsidR="00D91D3B" w:rsidRPr="00927A2D">
        <w:t>2.9.6. Должностные оклады (ставки заработной платы) работников,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размерах, предусмотренных для аналогичных категорий работников, для которых данное учреждение является местом основной работы.</w:t>
      </w:r>
      <w:r w:rsidRPr="00927A2D">
        <w:br/>
        <w:t>2.</w:t>
      </w:r>
      <w:r w:rsidR="00D70E26" w:rsidRPr="00927A2D">
        <w:t>9</w:t>
      </w:r>
      <w:r w:rsidRPr="00927A2D">
        <w:t>. Нормы рабочего времени, нормы учебной нагрузки</w:t>
      </w:r>
      <w:r w:rsidRPr="00927A2D">
        <w:br/>
        <w:t>и порядок ее распределения в образовательных</w:t>
      </w:r>
      <w:r w:rsidRPr="00927A2D">
        <w:br/>
        <w:t xml:space="preserve">учреждениях </w:t>
      </w:r>
      <w:r w:rsidR="00597255" w:rsidRPr="00927A2D">
        <w:t>города</w:t>
      </w:r>
      <w:r w:rsidRPr="00927A2D">
        <w:br/>
      </w:r>
      <w:r w:rsidRPr="00512811">
        <w:rPr>
          <w:color w:val="FF3300"/>
        </w:rPr>
        <w:br/>
      </w:r>
      <w:r w:rsidRPr="00927A2D">
        <w:t>2.</w:t>
      </w:r>
      <w:r w:rsidR="00D70E26" w:rsidRPr="00927A2D">
        <w:t>9</w:t>
      </w:r>
      <w:r w:rsidRPr="00927A2D">
        <w:t xml:space="preserve">.1. Нормы часов педагогической (преподавательской) работы за должностной оклад либо продолжительность рабочего времени определены </w:t>
      </w:r>
      <w:r w:rsidR="001A03D7" w:rsidRPr="00927A2D">
        <w:t>Приказом Министерства образования и науки Российской Федерации (</w:t>
      </w:r>
      <w:proofErr w:type="spellStart"/>
      <w:r w:rsidR="001A03D7" w:rsidRPr="00927A2D">
        <w:t>Минобрнауки</w:t>
      </w:r>
      <w:proofErr w:type="spellEnd"/>
      <w:r w:rsidR="001A03D7" w:rsidRPr="00927A2D">
        <w:t xml:space="preserve"> России) от 24 декабря 2010 г № 2075 г. Москва «О продолжительности рабочего времени (номе часов педагогической работы за ставку заработной платы) педагогических работников»</w:t>
      </w:r>
      <w:r w:rsidRPr="00927A2D">
        <w:t>.</w:t>
      </w:r>
      <w:r w:rsidRPr="00927A2D">
        <w:br/>
        <w:t>2.</w:t>
      </w:r>
      <w:r w:rsidR="00D70E26" w:rsidRPr="00927A2D">
        <w:t>9</w:t>
      </w:r>
      <w:r w:rsidRPr="00927A2D">
        <w:t>.</w:t>
      </w:r>
      <w:r w:rsidR="001A03D7" w:rsidRPr="00927A2D">
        <w:t>2</w:t>
      </w:r>
      <w:r w:rsidRPr="00927A2D">
        <w:t>. Продолжительность рабочего времени других работников устанавливается в соответствии с Трудовым кодексом Российской Федерации и иными нормативными правовыми актами.</w:t>
      </w:r>
      <w:r w:rsidRPr="00927A2D">
        <w:br/>
        <w:t>2.</w:t>
      </w:r>
      <w:r w:rsidR="00D70E26" w:rsidRPr="00927A2D">
        <w:t>9</w:t>
      </w:r>
      <w:r w:rsidRPr="00927A2D">
        <w:t>.</w:t>
      </w:r>
      <w:r w:rsidR="001A03D7" w:rsidRPr="00927A2D">
        <w:t>3</w:t>
      </w:r>
      <w:r w:rsidRPr="00927A2D">
        <w:t xml:space="preserve">. За часы преподавательской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w:t>
      </w:r>
      <w:r w:rsidR="00B8157D" w:rsidRPr="00927A2D">
        <w:t>предусмотренном пунктом 2.11</w:t>
      </w:r>
      <w:r w:rsidRPr="00927A2D">
        <w:t xml:space="preserve"> настоящ</w:t>
      </w:r>
      <w:r w:rsidR="00B8157D" w:rsidRPr="00927A2D">
        <w:t>их</w:t>
      </w:r>
      <w:r w:rsidRPr="00927A2D">
        <w:t xml:space="preserve"> </w:t>
      </w:r>
      <w:r w:rsidR="00B8157D" w:rsidRPr="00927A2D">
        <w:t>Рекомендаций</w:t>
      </w:r>
      <w:r w:rsidR="00597255" w:rsidRPr="00927A2D">
        <w:t>.</w:t>
      </w:r>
      <w:r w:rsidR="00597255" w:rsidRPr="00927A2D">
        <w:br/>
        <w:t>2.</w:t>
      </w:r>
      <w:r w:rsidR="00D70E26" w:rsidRPr="00927A2D">
        <w:t>9</w:t>
      </w:r>
      <w:r w:rsidR="00597255" w:rsidRPr="00927A2D">
        <w:t>.4</w:t>
      </w:r>
      <w:r w:rsidRPr="00927A2D">
        <w:t>. Учет учебной работы учителей (преподавателей) устанавливается в астрономических часах с учетом коротких перерывов (перемен), предусмотренных между уроками (занятиями), в том числе динамического часа для учащихся 1-го класса.</w:t>
      </w:r>
      <w:r w:rsidRPr="00927A2D">
        <w:b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учебной работы регулируется расписанием учебных занятий.</w:t>
      </w:r>
      <w:r w:rsidRPr="00927A2D">
        <w:b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тарифно-квалификационными характеристиками, и регулируется графиками и планами работы, в том числе личными профессиональными планами п</w:t>
      </w:r>
      <w:r w:rsidR="00597255" w:rsidRPr="00927A2D">
        <w:t>едагогического работника.</w:t>
      </w:r>
      <w:r w:rsidR="00597255" w:rsidRPr="00927A2D">
        <w:br/>
        <w:t>2.</w:t>
      </w:r>
      <w:r w:rsidR="00D70E26" w:rsidRPr="00927A2D">
        <w:t>9</w:t>
      </w:r>
      <w:r w:rsidR="00597255" w:rsidRPr="00927A2D">
        <w:t>.5</w:t>
      </w:r>
      <w:r w:rsidRPr="00927A2D">
        <w:t>.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r w:rsidRPr="00927A2D">
        <w:br/>
        <w:t>учителям I - IV классов при передаче преподавания уроков иностранного языка, музыки, изобразительного искусства и физической культуры учителям-специалистам;</w:t>
      </w:r>
      <w:r w:rsidRPr="00927A2D">
        <w:br/>
        <w:t>учителям физической культуры сельских общеобразовательных учреждений при возложении на них в счет сохраняемого должностного оклада в полном размере обязанностей учителя (части обязанностей) соответственно по организации внеурочной работы по физическому воспитанию, классно</w:t>
      </w:r>
      <w:r w:rsidR="00597255" w:rsidRPr="00927A2D">
        <w:t>му руководству и другому.</w:t>
      </w:r>
      <w:r w:rsidR="00597255" w:rsidRPr="00927A2D">
        <w:br/>
        <w:t>2.</w:t>
      </w:r>
      <w:r w:rsidR="00B441B3" w:rsidRPr="00927A2D">
        <w:t>9</w:t>
      </w:r>
      <w:r w:rsidR="00597255" w:rsidRPr="00927A2D">
        <w:t>.6</w:t>
      </w:r>
      <w:r w:rsidRPr="00927A2D">
        <w:t>. Учителям общеобразовательных учреждений, у которых по независящим от них причинам в течение учебного года учебная нагрузка уменьшается по сравнению с установленной при тарификации, до конца учебного года выплачивается:</w:t>
      </w:r>
      <w:r w:rsidRPr="00927A2D">
        <w:br/>
        <w:t>заработная плата за фактическое число часов, если оставшаяся нагрузка выше установленной нормы за должностной оклад;</w:t>
      </w:r>
      <w:r w:rsidRPr="00927A2D">
        <w:br/>
        <w:t xml:space="preserve">заработная плата в размере должностного оклада, если оставшаяся нагрузка ниже установленной нормы за должностной оклад и если их невозможно догрузить другой </w:t>
      </w:r>
      <w:r w:rsidRPr="00927A2D">
        <w:lastRenderedPageBreak/>
        <w:t>педагогической работой.</w:t>
      </w:r>
      <w:r w:rsidRPr="00927A2D">
        <w:br/>
        <w:t>О предстоящем изменении условий трудового договора, в том числе продолжительности рабочего времени, объема педагогической (преподавательской) работы, условий оплаты труда, структуры и размера заработной платы, а также о причинах, вызвавших необходимость таких изменений, работники должны быть поставлены в известность в письменной форме не позднее чем за два месяца (либо в порядке, установленном законодательством Российской Федерации).</w:t>
      </w:r>
      <w:r w:rsidRPr="00927A2D">
        <w:br/>
        <w:t>2.</w:t>
      </w:r>
      <w:r w:rsidR="00B441B3" w:rsidRPr="00927A2D">
        <w:t>9</w:t>
      </w:r>
      <w:r w:rsidRPr="00927A2D">
        <w:t>.</w:t>
      </w:r>
      <w:r w:rsidR="00597255" w:rsidRPr="00927A2D">
        <w:t>7</w:t>
      </w:r>
      <w:r w:rsidRPr="00927A2D">
        <w:t xml:space="preserve">. Преподавательская (учебная) работа руководящих и других работников образовательных учреждений </w:t>
      </w:r>
      <w:r w:rsidR="00B82ED4" w:rsidRPr="00927A2D">
        <w:t>города</w:t>
      </w:r>
      <w:r w:rsidRPr="00927A2D">
        <w:t xml:space="preserve"> без занятия штатной должности в том же учреждении оплачивается дополнительно в порядке и по должностным окладам, предусмотренным по выполняемой преподавательской, научной работе.</w:t>
      </w:r>
      <w:r w:rsidRPr="00927A2D">
        <w:br/>
        <w:t>Преподавательская работа, указанная в настоящем пункте, может осуществляться с согласия руководителя как в основное рабочее время, так и за его пределами.</w:t>
      </w:r>
      <w:r w:rsidRPr="00927A2D">
        <w:br/>
        <w:t>2.</w:t>
      </w:r>
      <w:r w:rsidR="00B441B3" w:rsidRPr="00927A2D">
        <w:t>9</w:t>
      </w:r>
      <w:r w:rsidRPr="00927A2D">
        <w:t>.</w:t>
      </w:r>
      <w:r w:rsidR="00597255" w:rsidRPr="00927A2D">
        <w:t>8</w:t>
      </w:r>
      <w:r w:rsidRPr="00927A2D">
        <w:t>. Объем учебной нагрузки учителей и преподавателей образовательных учреждений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 Учебная нагрузка педагогического работника образовательного учреждения, оговариваемая в трудовом договоре, ограничивается верхним пределом, определяемым типовым положением об образовательном учреждении соответствующего типа и вида.</w:t>
      </w:r>
      <w:r w:rsidRPr="00927A2D">
        <w:br/>
        <w:t>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(группах).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r w:rsidRPr="00927A2D">
        <w:br/>
        <w:t>Объем учебной нагрузки учителей, преподавателей больше или меньше нормы часов за должностной оклад устанавливается только с их письменного согласия.</w:t>
      </w:r>
      <w:r w:rsidRPr="00927A2D">
        <w:br/>
        <w:t>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учредителем образовательного учреждения, а других работников, ведущих ее помимо основной работы, - руководителем образовательного учреждения. Преподавательская работа в том же образовательном учреждении для указанных работников сов</w:t>
      </w:r>
      <w:r w:rsidR="00B441B3" w:rsidRPr="00927A2D">
        <w:t>местительством не считается.</w:t>
      </w:r>
      <w:r w:rsidR="00B441B3" w:rsidRPr="00927A2D">
        <w:br/>
        <w:t>2.9</w:t>
      </w:r>
      <w:r w:rsidRPr="00927A2D">
        <w:t>.</w:t>
      </w:r>
      <w:r w:rsidR="00597255" w:rsidRPr="00927A2D">
        <w:t>9</w:t>
      </w:r>
      <w:r w:rsidRPr="00927A2D">
        <w:t>. 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учителя 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1 должностной оклад.</w:t>
      </w:r>
      <w:r w:rsidRPr="00927A2D">
        <w:b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r w:rsidRPr="00927A2D">
        <w:br/>
      </w:r>
      <w:r w:rsidRPr="00927A2D">
        <w:lastRenderedPageBreak/>
        <w:t>Учебная нагрузка учителям и преподавателям, находящимся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учителями (преподавателями).</w:t>
      </w:r>
      <w:r w:rsidRPr="00927A2D">
        <w:br/>
        <w:t>Порядок, установленный абзацами первым - третьим настоящего пункта, применяется при установлении продолжительности рабочего времени (установлении размера преподавательской, педагогической работы) работникам учреждений дополнит</w:t>
      </w:r>
      <w:r w:rsidR="00B441B3" w:rsidRPr="00927A2D">
        <w:t>ельного образования детей.</w:t>
      </w:r>
      <w:r w:rsidR="00B441B3" w:rsidRPr="00927A2D">
        <w:br/>
      </w:r>
      <w:r w:rsidR="00B441B3" w:rsidRPr="00927A2D">
        <w:br/>
        <w:t>2.10</w:t>
      </w:r>
      <w:r w:rsidRPr="00927A2D">
        <w:t>. Порядок исчисления заработной платы педагогическим</w:t>
      </w:r>
      <w:r w:rsidRPr="00927A2D">
        <w:br/>
        <w:t xml:space="preserve">работникам образовательных учреждений </w:t>
      </w:r>
      <w:r w:rsidR="00B82ED4" w:rsidRPr="00927A2D">
        <w:t>города</w:t>
      </w:r>
      <w:r w:rsidR="00B441B3" w:rsidRPr="00927A2D">
        <w:br/>
      </w:r>
      <w:r w:rsidR="00B441B3" w:rsidRPr="00927A2D">
        <w:br/>
        <w:t>2.10</w:t>
      </w:r>
      <w:r w:rsidRPr="00927A2D">
        <w:t xml:space="preserve">.1. Месячная заработная плата педагогических работников образовательных </w:t>
      </w:r>
      <w:r w:rsidR="00F77DB2" w:rsidRPr="00927A2D">
        <w:t>организаций</w:t>
      </w:r>
      <w:r w:rsidRPr="00927A2D">
        <w:t xml:space="preserve"> </w:t>
      </w:r>
      <w:r w:rsidR="00B82ED4" w:rsidRPr="00927A2D">
        <w:t>города</w:t>
      </w:r>
      <w:r w:rsidRPr="00927A2D">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r w:rsidRPr="00927A2D">
        <w:br/>
        <w:t>В таком же порядке исчисляется месячная заработная плата учителей и преподавателей за работу по совместительству в другом образовательном учреждении,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r w:rsidRPr="00927A2D">
        <w:br/>
        <w:t>Установленная учителям и преподавателям при тарификации заработная плата выплачивается ежемесячно независимо от числа недель и рабочих дней в разные месяцы года.</w:t>
      </w:r>
      <w:r w:rsidRPr="00927A2D">
        <w:br/>
      </w:r>
      <w:r w:rsidR="00B441B3" w:rsidRPr="00927A2D">
        <w:t>2.10</w:t>
      </w:r>
      <w:r w:rsidRPr="00927A2D">
        <w:t>.2. Тарификация учителей и преподавателей производится 1 раз в год.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r w:rsidRPr="00927A2D">
        <w:br/>
        <w:t>Тарификация учителей, осуществляющих обучение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каждого полугодия.</w:t>
      </w:r>
      <w:r w:rsidRPr="00927A2D">
        <w:b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80 процентов часов, отведенных учебным планом на групповые и индивидуальные занятия.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r w:rsidRPr="00927A2D">
        <w:b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r w:rsidRPr="00927A2D">
        <w:br/>
        <w:t>При невыполнении по независящим от учителя причинам объема установленной учебной нагрузки уменьшение зарабо</w:t>
      </w:r>
      <w:r w:rsidR="00B441B3" w:rsidRPr="00927A2D">
        <w:t>тной платы не производится.</w:t>
      </w:r>
      <w:r w:rsidR="00B441B3" w:rsidRPr="00927A2D">
        <w:br/>
        <w:t>2.10</w:t>
      </w:r>
      <w:r w:rsidRPr="00927A2D">
        <w:t xml:space="preserve">.3.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w:t>
      </w:r>
      <w:r w:rsidRPr="00927A2D">
        <w:lastRenderedPageBreak/>
        <w:t>зачетов производится на среднее число обучающихся: в группе от 9 до 15 человек - на 12, в группе от 16 до 20 человек - на 18.</w:t>
      </w:r>
      <w:r w:rsidRPr="00927A2D">
        <w:br/>
        <w:t>При тарификации общее количество часов, включенных в учебную нагрузку, делится на число учебных недель полугодия, и к полученному результату прибавляется 0,74 недельных часа на прием зачетов.</w:t>
      </w:r>
      <w:r w:rsidRPr="00927A2D">
        <w:br/>
        <w:t xml:space="preserve">Из полученного </w:t>
      </w:r>
      <w:proofErr w:type="spellStart"/>
      <w:r w:rsidRPr="00927A2D">
        <w:t>средненедельного</w:t>
      </w:r>
      <w:proofErr w:type="spellEnd"/>
      <w:r w:rsidRPr="00927A2D">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w:t>
      </w:r>
      <w:r w:rsidR="00B441B3" w:rsidRPr="00927A2D">
        <w:t xml:space="preserve"> в разные месяцы полугодия.</w:t>
      </w:r>
      <w:r w:rsidR="00B441B3" w:rsidRPr="00927A2D">
        <w:br/>
        <w:t>2.10</w:t>
      </w:r>
      <w:r w:rsidRPr="00927A2D">
        <w:t>.4.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отдельным видам работ в соответствии с приказом Министерства образования и науки Российской Федерации от 27.03.2006 № 69 "Об особенностях режима рабочего времени и времени отдыха педагогических и других работников образовательных учреждений".</w:t>
      </w:r>
      <w:r w:rsidRPr="00927A2D">
        <w:br/>
        <w:t xml:space="preserve">Лицам, работающим на условиях почасовой оплаты и не ведущим педагогической работы во время каникул, оплата за </w:t>
      </w:r>
      <w:r w:rsidR="00B441B3" w:rsidRPr="00927A2D">
        <w:t>это время не производится.</w:t>
      </w:r>
      <w:r w:rsidR="00B441B3" w:rsidRPr="00927A2D">
        <w:br/>
      </w:r>
      <w:r w:rsidR="00B441B3" w:rsidRPr="00927A2D">
        <w:br/>
        <w:t>2.11.</w:t>
      </w:r>
      <w:r w:rsidRPr="00927A2D">
        <w:t>Порядок и условия почасовой оплаты труда</w:t>
      </w:r>
      <w:r w:rsidRPr="00927A2D">
        <w:br/>
        <w:t xml:space="preserve">педагогических работников образовательных учреждений </w:t>
      </w:r>
      <w:r w:rsidR="00597255" w:rsidRPr="00927A2D">
        <w:t>города</w:t>
      </w:r>
      <w:r w:rsidR="00B441B3" w:rsidRPr="00927A2D">
        <w:br/>
        <w:t>2.11</w:t>
      </w:r>
      <w:r w:rsidRPr="00927A2D">
        <w:t xml:space="preserve">.1. Почасовая оплата труда педагогических работников образовательных учреждений </w:t>
      </w:r>
      <w:r w:rsidR="00597255" w:rsidRPr="00927A2D">
        <w:t>города</w:t>
      </w:r>
      <w:r w:rsidRPr="00927A2D">
        <w:t xml:space="preserve"> применяется при оплате:</w:t>
      </w:r>
      <w:r w:rsidRPr="00927A2D">
        <w:b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r w:rsidRPr="00927A2D">
        <w:b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r w:rsidRPr="00927A2D">
        <w:br/>
        <w:t>за педагогическую работу специалистов предприятий, учреждений и организаций (в том числе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r w:rsidRPr="00927A2D">
        <w:b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r w:rsidRPr="00927A2D">
        <w:br/>
        <w:t>Размер оплаты за 1 час указанной педагогической работы учителей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r w:rsidRPr="00927A2D">
        <w:b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Pr="00927A2D">
        <w:br/>
        <w:t xml:space="preserve">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w:t>
      </w:r>
      <w:r w:rsidRPr="00927A2D">
        <w:lastRenderedPageBreak/>
        <w:t>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r w:rsidRPr="00927A2D">
        <w:br/>
      </w:r>
      <w:r w:rsidRPr="00927A2D">
        <w:br/>
        <w:t>III. УСЛОВИЯ ОПЛАТЫ ТРУДА РУКОВОДИТЕЛЯ УЧРЕЖДЕНИЯ,</w:t>
      </w:r>
      <w:r w:rsidRPr="00927A2D">
        <w:br/>
        <w:t>ЗАМЕСТИТЕЛЕЙ РУКОВОДИТЕЛЯ, ГЛАВНОГО БУХГАЛТЕРА</w:t>
      </w:r>
      <w:r w:rsidRPr="00927A2D">
        <w:br/>
      </w:r>
      <w:r w:rsidRPr="00927A2D">
        <w:br/>
        <w:t>3.1.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r w:rsidRPr="00927A2D">
        <w:br/>
        <w:t>3.3. Должностной оклад руководителя образовательного учреждения устанавливается учредителем путем произведения величины средней заработной платы работников основного персонала данного учреждения и коэффициента в зависимости отнесения учреждения к группе по оплате труда руководителя:</w:t>
      </w:r>
      <w:r w:rsidRPr="00927A2D">
        <w:br/>
      </w:r>
      <w:r w:rsidRPr="00927A2D">
        <w:br/>
        <w:t xml:space="preserve">Дор = </w:t>
      </w:r>
      <w:proofErr w:type="spellStart"/>
      <w:r w:rsidRPr="00927A2D">
        <w:t>ЗПпср</w:t>
      </w:r>
      <w:proofErr w:type="spellEnd"/>
      <w:r w:rsidRPr="00927A2D">
        <w:t xml:space="preserve"> x К, где</w:t>
      </w:r>
      <w:r w:rsidRPr="00927A2D">
        <w:br/>
      </w:r>
      <w:r w:rsidRPr="00927A2D">
        <w:br/>
        <w:t>Дор - должностной оклад руководителя образовательного учреждения;</w:t>
      </w:r>
      <w:r w:rsidRPr="00927A2D">
        <w:br/>
      </w:r>
      <w:proofErr w:type="spellStart"/>
      <w:r w:rsidRPr="00927A2D">
        <w:t>ЗПпср</w:t>
      </w:r>
      <w:proofErr w:type="spellEnd"/>
      <w:r w:rsidRPr="00927A2D">
        <w:t xml:space="preserve"> - средняя заработная плата работников основного персонала учреждения;</w:t>
      </w:r>
      <w:r w:rsidRPr="00927A2D">
        <w:br/>
        <w:t>К - коэффициент, установленный по группам оплаты труда руководителей образовательных учреждений, устанавливаемый учредителем образовательного учреждения.</w:t>
      </w:r>
      <w:r w:rsidRPr="00927A2D">
        <w:br/>
        <w:t>3.5. Отнесение учреждений к группам по оплате труда руководителей образовательных учреждений осуществляется в зависимости от количественных показателей образовательного учреждения по системе рейтинговых баллов (приложение 5 к настоящему Положению).</w:t>
      </w:r>
    </w:p>
    <w:p w14:paraId="5ADFC093" w14:textId="77777777" w:rsidR="00492F19" w:rsidRPr="00927A2D" w:rsidRDefault="00492F19" w:rsidP="0049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1. Основным критерием для установления коэффициента масштаба управления руководителям, их заместителям и руководителям структурных подразделений государственных образовательных организаций города Севастополя к группам по оплате труда руководителей для установления масштаба управления (далее соответственно – руководители, организации) являются группы по оплате труда руководителей (далее также – группы по оплате труда), определяемые на основе объемных показателей организаций (далее – объемные показатели).</w:t>
      </w:r>
    </w:p>
    <w:p w14:paraId="54EBA12A" w14:textId="77777777" w:rsidR="00492F19" w:rsidRPr="00927A2D" w:rsidRDefault="00492F19" w:rsidP="0049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2. К объемным показателям относятся показатели, характеризующие масштаб руководства организации: численность работников организации,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14:paraId="6E92B952" w14:textId="77777777" w:rsidR="00492F19" w:rsidRPr="00927A2D" w:rsidRDefault="00492F19" w:rsidP="0049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3. По объемным показателям для определения коэффициентов масштаба управления руководителям организаций, за исключением организаций высшего профессионального образования и дополнительного профессионального образования, устанавливаются четыре группы по оплате труда.</w:t>
      </w:r>
    </w:p>
    <w:p w14:paraId="0DDC82AB" w14:textId="77777777" w:rsidR="00492F19" w:rsidRPr="00927A2D" w:rsidRDefault="00492F19" w:rsidP="0049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t>4. Отнесение организаций, за исключением организаций высшего профессионального образования и дополнительного профессионального образования, к одной из четырех групп по оплате труда руководителей производится по сумме баллов после оценки сложности руководства организации по показателям, указанным в таблице 1:</w:t>
      </w:r>
    </w:p>
    <w:p w14:paraId="5F8D819B" w14:textId="77777777" w:rsidR="00C66B18" w:rsidRPr="00927A2D" w:rsidRDefault="00C66B18" w:rsidP="00E6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A2D">
        <w:br/>
        <w:t>3.6.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Перечни должностей и профессий работников учреждений, которые относятся к основному персоналу по типам и видам образовательных учреждений, приведены в приложении 7 к настоящему Положению.</w:t>
      </w:r>
      <w:r w:rsidRPr="00927A2D">
        <w:br/>
        <w:t xml:space="preserve">3.7. Расчет средней заработной платы работников основного персонала учреждения </w:t>
      </w:r>
      <w:r w:rsidRPr="00927A2D">
        <w:lastRenderedPageBreak/>
        <w:t>осуществляется за календарный год, предшествующий году установления должностного оклада руководителя учреждения.</w:t>
      </w:r>
      <w:r w:rsidRPr="00927A2D">
        <w:br/>
        <w:t>При расчете средней заработной платы учитываются выплаты за выполнение обязанностей, не входящих в должностные обязанности работника,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r w:rsidRPr="00927A2D">
        <w:br/>
        <w:t>При расчете средней заработной платы не учитываются выплаты компенсационного характера работников основного персонала.</w:t>
      </w:r>
      <w:r w:rsidRPr="00927A2D">
        <w:br/>
        <w:t xml:space="preserve">3.8.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w:t>
      </w:r>
      <w:r>
        <w:t>предшествующего году установления должностного оклада руководителя учреждения.</w:t>
      </w:r>
      <w:r>
        <w:br/>
        <w:t>3.9.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r>
        <w:br/>
        <w:t>3.10. 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рабочее время которых учитывается на основании табеля учета рабочего времени работников.</w:t>
      </w:r>
      <w:r>
        <w:b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r>
        <w:b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r>
        <w:br/>
        <w:t>Расчет средней численности этой категории работников осуществляется в следующем порядке:</w:t>
      </w:r>
      <w:r>
        <w:b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r>
        <w:br/>
        <w:t>40 часов - на 8 часов (при пятидневной рабочей неделе) или на 6,67 часа (при шестидневной рабочей неделе);</w:t>
      </w:r>
      <w:r>
        <w:br/>
        <w:t>39 часов - на 7,8 часа (при пятидневной рабочей неделе) или на 6,5 часа (при шестидневной рабочей неделе);</w:t>
      </w:r>
      <w:r>
        <w:br/>
        <w:t>36 часов - на 7,2 часа (при пятидневной рабочей неделе) или на 6 часов (при шестидневной рабочей неделе);</w:t>
      </w:r>
      <w:r>
        <w:br/>
        <w:t>33 часа - на 6,6 часа (при пятидневной рабочей неделе) или на 5,5 часа (при шестидневной рабочей неделе);</w:t>
      </w:r>
      <w:r>
        <w:br/>
        <w:t>30 часов - на 6 часов (при пятидневной рабочей неделе) или на 5 часов (при шестидневной рабочей неделе);</w:t>
      </w:r>
      <w:r>
        <w:br/>
        <w:t>24 часа - на 4,8 часа (при пятидневной рабочей неделе) или на 4 часа (при шестидневной рабочей неделе);</w:t>
      </w:r>
      <w:r>
        <w:b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r>
        <w:br/>
      </w:r>
      <w:r>
        <w:lastRenderedPageBreak/>
        <w:t>3.11. Должностные оклады заместителей руководителей и главных бухгалтеров учреждений устанавливаются руководителем учреждения на 10 - 30 процентов ниже должностных окладов руководителей этих учреждений.</w:t>
      </w:r>
      <w:r>
        <w:br/>
        <w:t>3.12. Выплаты компенсационного характера устанавливаются для руководителей учреждений, заместителей руководителя и главных бухгалтеров в денежном выражении исходя из перечня оснований, величины выплат (приложение 2) и средней заработной платы основного персонала по учреждению.</w:t>
      </w:r>
      <w:r>
        <w:br/>
        <w:t xml:space="preserve">3.13. Для руководителя учреждения работодателем предусматривается отдельный перечень стимулирующих выплат, в том числе за счет средств, поступающих от предпринимательской и иной приносящей доход деятельности. Указанные выплаты могут быть установлены с учетом целевых показателей эффективности деятельности образовательного учреждения. Размеры стимулирующих выплат руководителю ежегодно устанавливаются учредителем в дополнительном соглашении к трудовому договору руководителя учреждения. Перечень стимулирующих выплат, в том числе за счет средств, поступающих от предпринимательской и иной приносящей доход деятельности, определяется положением о материальном стимулировании и выплате материальной помощи руководителям </w:t>
      </w:r>
      <w:r w:rsidR="00411EC6">
        <w:t>государственных</w:t>
      </w:r>
      <w:r>
        <w:t xml:space="preserve"> образовательных учреждений </w:t>
      </w:r>
      <w:r w:rsidR="00411EC6">
        <w:t>города Севастополя</w:t>
      </w:r>
      <w:r>
        <w:t>.</w:t>
      </w:r>
      <w:r>
        <w:br/>
        <w:t xml:space="preserve">3.15. Руководителю, заместителям руководителя,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t>профтехобразования</w:t>
      </w:r>
      <w:proofErr w:type="spellEnd"/>
      <w:r>
        <w:t>", а также руководителю, заместителям руководителя,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за почетное звание в размере 10% к средней заработной плате работников основного персонала. Применение персональной повышающей надбавки для руководителя и заместителей руководителя может быть только при условии соответствия почетного звания профилю учреждения.</w:t>
      </w:r>
      <w:r>
        <w:br/>
      </w:r>
      <w:r>
        <w:br/>
      </w:r>
      <w:r w:rsidRPr="00927A2D">
        <w:t>IV. ДРУГИЕ ВОПРОСЫ ОПЛАТЫ ТРУДА</w:t>
      </w:r>
      <w:r w:rsidRPr="00927A2D">
        <w:br/>
      </w:r>
      <w:r w:rsidRPr="00927A2D">
        <w:br/>
        <w:t>4.1. Оклады заместителей руководителей структурных подразделений рекомендуется устанавливать на 5 - 10% ниже окладов руководителей соответствующих структурных подразделений.</w:t>
      </w:r>
      <w:r w:rsidRPr="00927A2D">
        <w:br/>
        <w:t>4.2. 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образовательного учреждения в порядке исключения могут быть назначены руководителем образовательного учреждения на соответствующие должности.</w:t>
      </w:r>
      <w:r w:rsidRPr="00927A2D">
        <w:br/>
        <w:t>4.3. Педагогическим работникам при введении в штаты образовательных учреждений должностей классных воспитателей дополнительная оплата за классное руководство не производится. Должностные оклады,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r w:rsidRPr="00927A2D">
        <w:br/>
        <w:t xml:space="preserve">4.4. Преподавательская работа руководящих и других работников учреждений без занятия штатной должности в том же учреждении оплачивается дополнительно в порядке и по </w:t>
      </w:r>
      <w:r w:rsidRPr="00927A2D">
        <w:lastRenderedPageBreak/>
        <w:t>ставкам, предусмотренным по выполняемой преподавательской работе. Выполнение преподавательской работы, указанной в настоящем пункте, допускается в основное рабочее время с согласия работодателя.</w:t>
      </w:r>
      <w:r w:rsidRPr="00927A2D">
        <w:br/>
        <w:t>4.5. Положением об оплате труда работников учреждения может быть предусмотрена выплата работникам материальной помощи в чрезвычайных ситуациях. Материальная помощь выплачивается за счет бюджетных средств и средств от предпринимательской и иной приносящей доход деятельности. Материальная помощь может быть оказана при наступлении особых обстоятельств, требующих больших материальных затрат заявителя, - рождение ребенка, продолжительное лечение и иные обстоятельства. Порядок и условия выплаты материальной помощи регулируются локальным актом учреждения.</w:t>
      </w:r>
      <w:r w:rsidRPr="00927A2D">
        <w:br/>
        <w:t>4.6.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52B20CF2" w14:textId="77777777" w:rsidR="00C66B18" w:rsidRPr="00927A2D" w:rsidRDefault="00C66B18" w:rsidP="00411EC6">
      <w:pPr>
        <w:pStyle w:val="HTML"/>
        <w:jc w:val="both"/>
      </w:pPr>
      <w:r w:rsidRPr="00927A2D">
        <w:t xml:space="preserve">   </w:t>
      </w:r>
    </w:p>
    <w:p w14:paraId="13A78080" w14:textId="77777777" w:rsidR="00306D37" w:rsidRPr="00927A2D" w:rsidRDefault="00C66B18" w:rsidP="00F4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t xml:space="preserve">4.7. Оплата труда педагогических работников образовательных учреждений </w:t>
      </w:r>
      <w:r w:rsidR="00597255" w:rsidRPr="00927A2D">
        <w:t>города</w:t>
      </w:r>
      <w:r w:rsidRPr="00927A2D">
        <w:t xml:space="preserve"> из числа профессорско-преподавательского состава, привлекаемых к работе в образовательных учреждениях, производится исходя из соответствующих минимальных окладов по профессиональной квалификационной группе должностей профессорско-преподавательского состава и руководителей структурных подразделений по соответствующим квалификационным уровням без учета повышающих коэффициентов, предусмотренных в пункте 2.6 раздела приложения 1 "Порядок формирования должностных окладов (ставок заработной платы) работников образовательных учреждений".</w:t>
      </w:r>
      <w:r w:rsidRPr="00927A2D">
        <w:br/>
      </w:r>
      <w:r w:rsidRPr="00927A2D">
        <w:br/>
      </w:r>
      <w:r w:rsidRPr="00927A2D">
        <w:br/>
      </w:r>
      <w:r w:rsidRPr="00927A2D">
        <w:br/>
      </w:r>
      <w:r w:rsidRPr="00927A2D">
        <w:br/>
      </w:r>
    </w:p>
    <w:p w14:paraId="1BF96726" w14:textId="77777777" w:rsidR="00306D37" w:rsidRPr="00927A2D" w:rsidRDefault="00C66B18" w:rsidP="003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r>
      <w:r w:rsidRPr="00927A2D">
        <w:br/>
        <w:t>1.8. Коэффициенты, повышающие минимальный оклад, формируют минимальные оклады по должности и учитываются при исчислении компенсационных, стимулирующих и иных выплат работникам, устанавливаемых в процентном отношении от оклада. Минимальный оклад по должности формируется в результате произведения минимального оклада по ПКГ и повышающих коэффициентов.</w:t>
      </w:r>
      <w:r w:rsidRPr="00927A2D">
        <w:br/>
        <w:t xml:space="preserve">1.9.(1) Педагогическим работникам образовательных учреждений,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rsidRPr="00927A2D">
        <w:t>профтехобразования</w:t>
      </w:r>
      <w:proofErr w:type="spellEnd"/>
      <w:r w:rsidRPr="00927A2D">
        <w:t>", а также руководителю, заместителям руководителя,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за почетное звание в размере 10% к минимальному окладу по должности.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r w:rsidRPr="00927A2D">
        <w:br/>
      </w:r>
      <w:r w:rsidRPr="00927A2D">
        <w:lastRenderedPageBreak/>
        <w:t>Применение персональной повышающей надбавки за почетное звание не образует новый минимальный оклад и не учитывается при исчислении стимулирующих, компенсационных и иных выплат, устанавливаемых в процентном отношении к окладу.</w:t>
      </w:r>
      <w:r w:rsidRPr="00927A2D">
        <w:br/>
        <w:t>1.10. Положением об оплате труда работников учреждений образования, осуществляющих профессиональную деятельность по профессиональным квалификационным группам должностей работников образования, могут устанавливаться повышающие коэффициенты:</w:t>
      </w:r>
      <w:r w:rsidRPr="00927A2D">
        <w:br/>
        <w:t>за высокое профессиональное мастерство;</w:t>
      </w:r>
      <w:r w:rsidRPr="00927A2D">
        <w:br/>
        <w:t>за сложность и напряженность труда;</w:t>
      </w:r>
      <w:r w:rsidRPr="00927A2D">
        <w:br/>
        <w:t>за высокую степень самостоятельности и ответственности.</w:t>
      </w:r>
      <w:r w:rsidRPr="00927A2D">
        <w:br/>
        <w:t>Решение об установлении повышающего коэффициента и его размерах принимается руководителем учреждения персонально в отношении конкретного работника и устанавливаются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по должности. Денежная надбавка, полученная в результате применения коэффициентов, суммируется с минимальным окладом по должности. Применение повышающего коэффициента к окладу не образует новый минимальный оклад и не учитывается при исчислении стимулирующих, компенсационных и иных выплат, устанавливаемых в процентном отношении к окладу. Решение об установлении повышающих коэффициентов принимается учреждением с учетом обеспечения указанных выплат финансовыми средствами.</w:t>
      </w:r>
      <w:r w:rsidRPr="00927A2D">
        <w:br/>
        <w:t>Сумма всех произведенных увеличений и минимального оклада по должности формирует должностной оклад конкретного работника.</w:t>
      </w:r>
      <w:r w:rsidRPr="00927A2D">
        <w:br/>
        <w:t>Повышающий коэффициент за высокое профессиональное мастерство может устанавливаться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r w:rsidRPr="00927A2D">
        <w:br/>
        <w:t>Повышающий коэффициент за сложность и напряженность труда педагогических работников может устанавливаться с учетом следующих обстоятельств: дополнительной нагрузки педагога, обусловленной большой информативностью предмета, наличием большого количества источников (например, литература, история, география), необходимостью подготовки лабораторного и демонстрационного оборудования, неблагоприятными условиями для здоровья педагога (например, химия, физика), статусом учебных предметов в отношении итоговой аттестации обучающихся (обязательности и необязательности); специфики образовательной программы учреждения и учетом вклада педагога в ее реализацию.</w:t>
      </w:r>
      <w:r w:rsidRPr="00927A2D">
        <w:br/>
        <w:t>Повышающий коэффициент за высокую степень самостоятельности и ответственности может устанавливаться за разработку и реализацию авторских программ; программ профильного обучения; за работу в учреждениях повышенного уровня (школы с углубленным изучением отдельных предметов) и т.д.</w:t>
      </w:r>
      <w:r w:rsidRPr="00927A2D">
        <w:br/>
      </w:r>
    </w:p>
    <w:p w14:paraId="49F6DC92" w14:textId="77777777" w:rsidR="00306D37" w:rsidRPr="00927A2D" w:rsidRDefault="00C66B18" w:rsidP="003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t>2.6. Положением об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r w:rsidRPr="00927A2D">
        <w:br/>
        <w:t xml:space="preserve">2.7. Положением об оплате труда для работников профессионально-квалификационных </w:t>
      </w:r>
      <w:r w:rsidRPr="00927A2D">
        <w:lastRenderedPageBreak/>
        <w:t>групп общеотраслевых должностей руководителей, специалистов и служащих предусматриваются повышающие коэффициенты:</w:t>
      </w:r>
      <w:r w:rsidRPr="00927A2D">
        <w:br/>
        <w:t>за высокое профессиональное мастерство;</w:t>
      </w:r>
      <w:r w:rsidRPr="00927A2D">
        <w:br/>
        <w:t>за сложность и напряженность труда;</w:t>
      </w:r>
      <w:r w:rsidRPr="00927A2D">
        <w:br/>
        <w:t>за высокую степень самостоятельности и ответственности.</w:t>
      </w:r>
      <w:r w:rsidRPr="00927A2D">
        <w:br/>
        <w:t>Решение об установлении повышающего коэффициента и его размерах принимается руководителем учреждения персонально в отношении конкретного работника и устанавливаются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по должности. Денежная надбавка, полученная в результате применения персональных повышающих коэффициентов, суммируется с минимальным окладом по должности. Применение повышающего коэффициента не образует новый минимальный оклад и не учитывается при исчислении стимулирующих, компенсационных и иных выплат, устанавливаемых в процентном отношении к окладу. Решение об установлении повышающего коэффициента принимается учреждением с учетом обеспечения указанных выплат финансовыми средствами.</w:t>
      </w:r>
      <w:r w:rsidRPr="00927A2D">
        <w:br/>
        <w:t>Сумма всех произведенных увеличений и минимального оклада по должности формирует должностной оклад конкретного работника.</w:t>
      </w:r>
      <w:r w:rsidRPr="00927A2D">
        <w:br/>
        <w:t>3. Порядок формирования ставок заработной платы работников учреждений образования, осуществляющих профессиональную деятельность по должностям профессионально-квалификационных групп общеотраслевых профессий рабочих и профессий рабочих, не включенных в профессионально-квалификационные группы общеотраслевых профессий рабочих.</w:t>
      </w:r>
      <w:r w:rsidRPr="00927A2D">
        <w:br/>
        <w:t>3.1. Ставка заработной платы работника формируется на основании минимальной ставки заработной платы по ПКГ и повышающих коэффициентов.</w:t>
      </w:r>
      <w:r w:rsidRPr="00927A2D">
        <w:br/>
      </w:r>
    </w:p>
    <w:p w14:paraId="5CDAF8C2" w14:textId="4BD8C11E" w:rsidR="00480F73" w:rsidRPr="00927A2D" w:rsidRDefault="00C66B18" w:rsidP="0092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3.5. Положением об оплате труда для работников профессиональных квалификационных групп общеотраслевых профессий рабочих и профессий рабочих, не включенных в профессионально-квалификационные группы общеотраслевых профессий рабочих, предусматриваются повышающие коэффициенты:</w:t>
      </w:r>
      <w:r w:rsidRPr="00927A2D">
        <w:br/>
        <w:t>за высокое профессиональное мастерство;</w:t>
      </w:r>
      <w:r w:rsidRPr="00927A2D">
        <w:br/>
        <w:t>за сложность и напряженность труда;</w:t>
      </w:r>
      <w:r w:rsidRPr="00927A2D">
        <w:br/>
        <w:t>за высокую степень самостоятельности и ответственности.</w:t>
      </w:r>
      <w:r w:rsidRPr="00927A2D">
        <w:br/>
        <w:t>Решение об установлении повышающего коэффициента и его размерах принимается руководителем учреждения персонально в отношении конкретного работника и устанавливаются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Повышающие коэффициенты применяются к минимальной ставке заработной платы по профессии. Денежная надбавка, полученная в результате применения персонального повышающего коэффициента, суммируется с минимальной ставкой заработной платы по профессии. Применение повышающего коэффициента к окладу не образует новую минимальную ставку заработной платы и не учитывается при исчислении стимулирующих, компенсационных и иных выплат, устанавливаемых в процентном отношении к ставке заработной платы. Решение об установлении повышающих коэффициентов принимается учреждением с учетом обеспечения указанных выплат финансовыми средствами.</w:t>
      </w:r>
      <w:r w:rsidRPr="00927A2D">
        <w:br/>
        <w:t>Сумма всех произведенных увеличений и минимальной ставки заработной платы по профессии формирует ставку заработно</w:t>
      </w:r>
      <w:r w:rsidR="00927A2D">
        <w:t>й платы конкретного работника.</w:t>
      </w:r>
    </w:p>
    <w:p w14:paraId="57860271" w14:textId="77777777" w:rsidR="00480F73" w:rsidRPr="00927A2D" w:rsidRDefault="00C66B18"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proofErr w:type="gramStart"/>
      <w:r w:rsidRPr="00927A2D">
        <w:t xml:space="preserve">Примечание: компенсационные выплаты работникам за особые условия труда производственного характера рассчитываются от минимального оклада работника по </w:t>
      </w:r>
      <w:r w:rsidRPr="00927A2D">
        <w:lastRenderedPageBreak/>
        <w:t>должности (для совместителей - пропорционально нагрузке), за исключением руководителей и заместителей руководителей, которым компенсационные выплаты за особые условия труда производственного характера рассчитываются от величины средней заработной платы основного персонала по учреждению.</w:t>
      </w:r>
      <w:r w:rsidRPr="00927A2D">
        <w:br/>
      </w:r>
      <w:r w:rsidRPr="00927A2D">
        <w:br/>
        <w:t>1.3 Перечень работников и конкретные размеры выплат компенсационного характера к должностным окладам работников (в</w:t>
      </w:r>
      <w:proofErr w:type="gramEnd"/>
      <w:r w:rsidRPr="00927A2D">
        <w:t xml:space="preserve"> случаях, предусматривающих диапазон от минимального до максимального размеров выплат) определяются руководителем образовательного учреждения по согласованию с представительным органом работников учреждения в зависимости от степени и продолжительности их занятости в условиях, отклоняющихся от нормальных, и других факторов. Перечень должностей, по которым с учетом конкретных условий работы в данном учреждении, подразделении устанавливаются выплаты компенсационного характера, определяются положением об оплате труда в образовательном учреждении.</w:t>
      </w:r>
      <w:r w:rsidRPr="00927A2D">
        <w:br/>
        <w:t>1.4. В случаях, когда работникам предусмотрены выплаты компенсационного характера по 2 и более основаниям, денежное выражение выплат определяется как доля суммового выражения компенсационных выплат в процентах от минимального оклада работника по должности, без учета повышения по другим основаниям.</w:t>
      </w:r>
      <w:r w:rsidRPr="00927A2D">
        <w:br/>
        <w:t>1.5. Статус специализации (п. 9 таблицы) устанавливается решением учредителя по согласованию с территориальными органами управления физической культурой и спортом при условии непосредственной подготовки в учреждениях спортивной направленности квалифицированных спортсменов по олимпийским видам спорта - кандидатов и резерва для сборных команд России, а также команд мастеров по игровым видам спорта, спортсменов, имеющих звание "Мастер спорта России", участников чемпионата Европы, мира, спортсменов, занявших 1 - 6 места на первенствах России.</w:t>
      </w:r>
      <w:r w:rsidRPr="00927A2D">
        <w:br/>
        <w:t>1.6. Установление выплат компенсационного характера за работу в учреждениях, расположенных в сельских населенных пунктах, а также за границами населенных пунктов (для учреждений круглогодичного действия), осуществляется следующим работникам образовательных учреждений:</w:t>
      </w:r>
      <w:r w:rsidRPr="00927A2D">
        <w:br/>
        <w:t>1.6.1. Руководящие работники:</w:t>
      </w:r>
      <w:r w:rsidRPr="00927A2D">
        <w:br/>
        <w:t>- директора, заведующие учреждениями образования;</w:t>
      </w:r>
      <w:r w:rsidRPr="00927A2D">
        <w:br/>
        <w:t>- заведующие (отделами, учебной частью);</w:t>
      </w:r>
      <w:r w:rsidRPr="00927A2D">
        <w:br/>
        <w:t>- заместители директоров, заведующие учреждениями образования;</w:t>
      </w:r>
      <w:r w:rsidRPr="00927A2D">
        <w:br/>
        <w:t>- главные бухгалтеры, их заместители;</w:t>
      </w:r>
      <w:r w:rsidRPr="00927A2D">
        <w:br/>
        <w:t>- руководители групп.</w:t>
      </w:r>
      <w:r w:rsidRPr="00927A2D">
        <w:br/>
        <w:t>1.6.2. Главные специалисты.</w:t>
      </w:r>
      <w:r w:rsidRPr="00927A2D">
        <w:br/>
        <w:t>1.6.3. Ведущие специалисты.</w:t>
      </w:r>
      <w:r w:rsidRPr="00927A2D">
        <w:br/>
        <w:t>1.6.4. Специалисты:</w:t>
      </w:r>
      <w:r w:rsidRPr="00927A2D">
        <w:br/>
        <w:t>- библиотекари, медицинские работники (врач, медицинская сестра), педагогические работники, концертмейстеры, аккомпаниаторы;</w:t>
      </w:r>
      <w:r w:rsidRPr="00927A2D">
        <w:br/>
        <w:t>- организаторы внеклассной и внешкольной воспитательной работы с детьми;</w:t>
      </w:r>
      <w:r w:rsidRPr="00927A2D">
        <w:br/>
        <w:t>- инженерно-педагогические работники (мастера производственного обучения);</w:t>
      </w:r>
      <w:r w:rsidRPr="00927A2D">
        <w:br/>
        <w:t>- преподаватели-организаторы ОБЖ, руководители допризывной военной подготовки молодежи;</w:t>
      </w:r>
      <w:r w:rsidRPr="00927A2D">
        <w:br/>
        <w:t>- руководители физического воспитания, тренеры-преподаватели;</w:t>
      </w:r>
      <w:r w:rsidRPr="00927A2D">
        <w:br/>
        <w:t>- инспекторы, методисты;</w:t>
      </w:r>
      <w:r w:rsidRPr="00927A2D">
        <w:br/>
        <w:t>- психологи, социальные педагоги, педагоги-психологи;</w:t>
      </w:r>
      <w:r w:rsidRPr="00927A2D">
        <w:br/>
        <w:t>- бухгалтеры, экономисты, художники;</w:t>
      </w:r>
      <w:r w:rsidRPr="00927A2D">
        <w:br/>
        <w:t>- инженеры, механики и другие специалисты, предусмотренные квалификационным справочником;</w:t>
      </w:r>
      <w:r w:rsidRPr="00927A2D">
        <w:br/>
        <w:t xml:space="preserve">- лаборанты, имеющие высшее и среднее профессиональное образование, инструкторы по </w:t>
      </w:r>
      <w:r w:rsidRPr="00927A2D">
        <w:lastRenderedPageBreak/>
        <w:t>труду, непосредственно участвующие в образовательном (воспитательном) процессе.</w:t>
      </w:r>
      <w:r w:rsidRPr="00927A2D">
        <w:br/>
      </w:r>
    </w:p>
    <w:p w14:paraId="4B188C55" w14:textId="77777777" w:rsidR="00C66B18" w:rsidRPr="00927A2D" w:rsidRDefault="00C66B18" w:rsidP="00F40B29">
      <w:pPr>
        <w:pStyle w:val="HTML"/>
        <w:jc w:val="center"/>
      </w:pPr>
    </w:p>
    <w:p w14:paraId="07CC6635" w14:textId="77777777" w:rsidR="00480F73" w:rsidRPr="00927A2D" w:rsidRDefault="00C6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r>
      <w:r w:rsidRPr="00927A2D">
        <w:br/>
        <w:t>Компенсационные выплаты работникам за работу в условиях, отклоняющихся от нормальных, рассчитываются от минимального оклада работника по должности (для совместителей - пропорционально нагрузке), за исключением руководителей и заместителей руководителей, которым компенсационные выплаты за работу в условиях, отклоняющихся от нормальных, рассчитываются от величины средней заработной платы основного персонала по учреждению.</w:t>
      </w:r>
    </w:p>
    <w:p w14:paraId="4779C41D" w14:textId="77777777" w:rsidR="00480F73" w:rsidRPr="00927A2D" w:rsidRDefault="00C6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t>1.8. Перечень работников и конкретные размеры выплат компенсационного характера к должностным окладам работников определяются руководителем образовательного учреждения по согласованию с представительным органом работников учреждения в зависимости от степени и продолжительности их занятости в условиях, отклоняющихся от нормальных.</w:t>
      </w:r>
    </w:p>
    <w:p w14:paraId="2565639B"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 xml:space="preserve">  Статьей 147 ТК РФ предусмотрено, что доплата должна быть выше, чем тарифные ставки (оклады), установленные для работ с нормальными условиями труда. При этом они не должны быть ниже размеров, установленных законодательством. Согласно части 2 статьи 147 ТК РФ 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14:paraId="3DAAE755"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 xml:space="preserve">  До определения Правительством Российской Федерации Перечня тяжелых работ, работ с вредными и (или) опасными и иными особыми условиями труда учреждения могут руководствоваться Перечнями работ с опасными (особо опасными), вредными (особо вредными) и тяжелыми (особо тяжелыми) условиями труда, на которых устанавливаются доплаты до 12% или до 24%, утвержденными приказом Госкомитета СССР по народному образованию от 20.08.1990 № 579 (с изменениями и дополнениями), или аналогичными Перечнями, утвержденными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14:paraId="6079804B" w14:textId="77777777" w:rsidR="00480F73" w:rsidRPr="00927A2D" w:rsidRDefault="00C6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t>1.9. Доплата за совмещение профессий (должностей) устанавливается работнику при совмещении им профессий (должностей) и выполнении в полном объеме обязанностей по основной должности.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sidRPr="00927A2D">
        <w:br/>
        <w:t>1.10.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sidRPr="00927A2D">
        <w:br/>
        <w:t xml:space="preserve">1.11.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w:t>
      </w:r>
      <w:r w:rsidRPr="00927A2D">
        <w:lastRenderedPageBreak/>
        <w:t>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303BA3F9"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4.3.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14:paraId="7B0E626B"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1E29057"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p>
    <w:p w14:paraId="1BC841FC"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4.4. В исключительных случаях в учреждениях с круглосуточным пребыванием обучающихся, воспитанников (школы-интернаты, детские дома, пришкольные интернаты), в которых чередуется воспитательная и учебная деятельность в течение дня, работодатель с учетом мнения представительного органа работников учреждения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w:t>
      </w:r>
    </w:p>
    <w:p w14:paraId="6C981512"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14:paraId="216D3A0B" w14:textId="77777777" w:rsidR="00480F73" w:rsidRPr="00927A2D" w:rsidRDefault="00480F73" w:rsidP="00480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подряд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14:paraId="76587E0D"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Постановление Правительства РФ от 1 октября 2002 г. N 724 "О продолжительности ежегодного основного удлиненного оплачиваемого отпуска, предоставляемого педагогическим работникам" (с изменениями и дополнениями).</w:t>
      </w:r>
    </w:p>
    <w:p w14:paraId="3BE8B28F"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Продолжительность ежегодного основного оплачиваемого отпуска педагогических работников определяется с учетом Постановления Правительства РФ от 01.10.2002 N 724 "О продолжительности ежегодного основного удлиненного оплачиваемого отпуска, предоставляемого педагогическим работникам" (далее - Постановление N 724) (ст. 334 ТК РФ).</w:t>
      </w:r>
    </w:p>
    <w:p w14:paraId="6916D8E9"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lastRenderedPageBreak/>
        <w:t>Согласно Приложению к Постановлению N 724 продолжительность отпуска составляет от 42 до 56 календарных дней в год и зависит от наименования должности и образовательного учреждения. Наименование должности, в соответствии со штатным расписанием, является обязательным для включения в трудовой договор условием (ст. 57 ТК РФ). Если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14:paraId="2C8C4EFE"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В настоящее время такими справочниками являются, в частности:</w:t>
      </w:r>
    </w:p>
    <w:p w14:paraId="1DBF32C7"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Общероссийский классификатор профессий рабочих, должностей служащих и тарифных разрядов, утвержденный Постановлением Госстандарта России от 26.12.1994 N 367;</w:t>
      </w:r>
    </w:p>
    <w:p w14:paraId="4B0BC13A"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Квалификационный справочник должностей руководителей, специалистов и других служащих, утвержденный Постановлением Минтруда России от 21.08.1998 N 37;</w:t>
      </w:r>
    </w:p>
    <w:p w14:paraId="1D00AC1C"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Единый тарифно-квалификационный справочник работ и профессий рабочих (ЕТКС), утвержденный Постановлением Правительства РФ от 31.10.2002 N 787.</w:t>
      </w:r>
    </w:p>
    <w:p w14:paraId="3DD76013"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При предоставлении основных удлиненных отпусков необходимо учитывать примечание к Приложению к Постановлению N 724, согласно которому ежегодный основной удлиненный оплачиваемый отпуск продолжительностью, указанной в п. п. 1 - 5, предоставляется заместителям руководителей образовательных учреждений и руководителям структурных подразделений образовательных учреждений в случае, если их деятельность связана с руководством образовательным (воспитательным) процессом или методической (научно-методической) работой.</w:t>
      </w:r>
    </w:p>
    <w:p w14:paraId="0A8D91B2" w14:textId="77777777" w:rsidR="00507FB3" w:rsidRPr="00927A2D" w:rsidRDefault="00507FB3" w:rsidP="0050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t>Таким образом, отпуск такому работнику предоставляется по должности в соответствии с записью в трудовой книжке,</w:t>
      </w:r>
    </w:p>
    <w:p w14:paraId="741B1681" w14:textId="77777777" w:rsidR="006041E9" w:rsidRPr="00927A2D" w:rsidRDefault="006041E9" w:rsidP="006041E9">
      <w:pPr>
        <w:widowControl w:val="0"/>
        <w:autoSpaceDE w:val="0"/>
        <w:autoSpaceDN w:val="0"/>
        <w:adjustRightInd w:val="0"/>
      </w:pPr>
    </w:p>
    <w:p w14:paraId="4E3B3F95" w14:textId="77777777" w:rsidR="006041E9" w:rsidRPr="00927A2D" w:rsidRDefault="006041E9" w:rsidP="006041E9">
      <w:pPr>
        <w:widowControl w:val="0"/>
        <w:autoSpaceDE w:val="0"/>
        <w:autoSpaceDN w:val="0"/>
        <w:adjustRightInd w:val="0"/>
      </w:pPr>
    </w:p>
    <w:p w14:paraId="5203268C" w14:textId="77777777" w:rsidR="006041E9" w:rsidRPr="00927A2D" w:rsidRDefault="006041E9" w:rsidP="006041E9">
      <w:pPr>
        <w:widowControl w:val="0"/>
        <w:autoSpaceDE w:val="0"/>
        <w:autoSpaceDN w:val="0"/>
        <w:adjustRightInd w:val="0"/>
      </w:pPr>
    </w:p>
    <w:p w14:paraId="5DEAA685" w14:textId="77777777" w:rsidR="006041E9" w:rsidRPr="00927A2D" w:rsidRDefault="006041E9" w:rsidP="006041E9">
      <w:pPr>
        <w:widowControl w:val="0"/>
        <w:autoSpaceDE w:val="0"/>
        <w:autoSpaceDN w:val="0"/>
        <w:adjustRightInd w:val="0"/>
      </w:pPr>
    </w:p>
    <w:p w14:paraId="0E03181B" w14:textId="77777777" w:rsidR="00F77DB2" w:rsidRPr="00927A2D" w:rsidRDefault="00C66B18" w:rsidP="006041E9">
      <w:pPr>
        <w:widowControl w:val="0"/>
        <w:autoSpaceDE w:val="0"/>
        <w:autoSpaceDN w:val="0"/>
        <w:adjustRightInd w:val="0"/>
        <w:rPr>
          <w:b/>
          <w:bCs/>
        </w:rPr>
      </w:pPr>
      <w:r w:rsidRPr="00927A2D">
        <w:br/>
      </w:r>
      <w:r w:rsidR="00F77DB2" w:rsidRPr="00927A2D">
        <w:rPr>
          <w:b/>
          <w:bCs/>
        </w:rPr>
        <w:t>ПРИЛОЖЕНИЕ 4</w:t>
      </w:r>
    </w:p>
    <w:p w14:paraId="27C08AD8" w14:textId="77777777" w:rsidR="00F77DB2" w:rsidRPr="00927A2D" w:rsidRDefault="00F77DB2" w:rsidP="00F77DB2">
      <w:pPr>
        <w:widowControl w:val="0"/>
        <w:autoSpaceDE w:val="0"/>
        <w:autoSpaceDN w:val="0"/>
        <w:adjustRightInd w:val="0"/>
        <w:jc w:val="center"/>
        <w:rPr>
          <w:b/>
          <w:bCs/>
        </w:rPr>
      </w:pPr>
    </w:p>
    <w:p w14:paraId="209B3B71" w14:textId="77777777" w:rsidR="005A0743" w:rsidRPr="00927A2D" w:rsidRDefault="005A0743" w:rsidP="00F77DB2">
      <w:pPr>
        <w:widowControl w:val="0"/>
        <w:autoSpaceDE w:val="0"/>
        <w:autoSpaceDN w:val="0"/>
        <w:adjustRightInd w:val="0"/>
        <w:jc w:val="center"/>
        <w:rPr>
          <w:b/>
          <w:bCs/>
        </w:rPr>
      </w:pPr>
    </w:p>
    <w:p w14:paraId="7E440FA6" w14:textId="77777777" w:rsidR="005A0743" w:rsidRPr="00927A2D" w:rsidRDefault="005A0743" w:rsidP="00F77DB2">
      <w:pPr>
        <w:widowControl w:val="0"/>
        <w:autoSpaceDE w:val="0"/>
        <w:autoSpaceDN w:val="0"/>
        <w:adjustRightInd w:val="0"/>
        <w:jc w:val="center"/>
        <w:rPr>
          <w:b/>
          <w:bCs/>
        </w:rPr>
      </w:pPr>
    </w:p>
    <w:p w14:paraId="14195CF3" w14:textId="77777777" w:rsidR="005A0743" w:rsidRPr="00927A2D" w:rsidRDefault="005A0743" w:rsidP="00F77DB2">
      <w:pPr>
        <w:widowControl w:val="0"/>
        <w:autoSpaceDE w:val="0"/>
        <w:autoSpaceDN w:val="0"/>
        <w:adjustRightInd w:val="0"/>
        <w:jc w:val="center"/>
        <w:rPr>
          <w:b/>
          <w:bCs/>
        </w:rPr>
      </w:pPr>
    </w:p>
    <w:p w14:paraId="2C0FA3AE" w14:textId="77777777" w:rsidR="005A0743" w:rsidRPr="00927A2D" w:rsidRDefault="005A0743" w:rsidP="00F77DB2">
      <w:pPr>
        <w:widowControl w:val="0"/>
        <w:autoSpaceDE w:val="0"/>
        <w:autoSpaceDN w:val="0"/>
        <w:adjustRightInd w:val="0"/>
        <w:jc w:val="center"/>
        <w:rPr>
          <w:b/>
          <w:bCs/>
        </w:rPr>
      </w:pPr>
    </w:p>
    <w:p w14:paraId="6F071609" w14:textId="77777777" w:rsidR="005A0743" w:rsidRPr="00927A2D" w:rsidRDefault="005A0743" w:rsidP="00F77DB2">
      <w:pPr>
        <w:widowControl w:val="0"/>
        <w:autoSpaceDE w:val="0"/>
        <w:autoSpaceDN w:val="0"/>
        <w:adjustRightInd w:val="0"/>
        <w:jc w:val="center"/>
        <w:rPr>
          <w:b/>
          <w:bCs/>
        </w:rPr>
      </w:pPr>
    </w:p>
    <w:p w14:paraId="7DE55093" w14:textId="77777777" w:rsidR="00F77DB2" w:rsidRPr="00927A2D" w:rsidRDefault="00F77DB2" w:rsidP="00F77DB2">
      <w:pPr>
        <w:widowControl w:val="0"/>
        <w:autoSpaceDE w:val="0"/>
        <w:autoSpaceDN w:val="0"/>
        <w:adjustRightInd w:val="0"/>
        <w:jc w:val="center"/>
        <w:rPr>
          <w:b/>
          <w:bCs/>
        </w:rPr>
      </w:pPr>
      <w:r w:rsidRPr="00927A2D">
        <w:rPr>
          <w:b/>
          <w:bCs/>
        </w:rPr>
        <w:t>Объемные показатели,</w:t>
      </w:r>
    </w:p>
    <w:p w14:paraId="61511A9A" w14:textId="77777777" w:rsidR="00F77DB2" w:rsidRPr="00927A2D" w:rsidRDefault="00F77DB2" w:rsidP="00F77DB2">
      <w:pPr>
        <w:widowControl w:val="0"/>
        <w:autoSpaceDE w:val="0"/>
        <w:autoSpaceDN w:val="0"/>
        <w:adjustRightInd w:val="0"/>
        <w:jc w:val="center"/>
        <w:rPr>
          <w:b/>
          <w:bCs/>
        </w:rPr>
      </w:pPr>
      <w:r w:rsidRPr="00927A2D">
        <w:rPr>
          <w:b/>
          <w:bCs/>
        </w:rPr>
        <w:t xml:space="preserve">характеризующие масштаб управления </w:t>
      </w:r>
    </w:p>
    <w:p w14:paraId="7F7661E1" w14:textId="77777777" w:rsidR="00F77DB2" w:rsidRPr="00927A2D" w:rsidRDefault="00F77DB2" w:rsidP="00F77DB2">
      <w:pPr>
        <w:widowControl w:val="0"/>
        <w:autoSpaceDE w:val="0"/>
        <w:autoSpaceDN w:val="0"/>
        <w:adjustRightInd w:val="0"/>
        <w:jc w:val="center"/>
        <w:rPr>
          <w:b/>
          <w:bCs/>
        </w:rPr>
      </w:pPr>
      <w:r w:rsidRPr="00927A2D">
        <w:rPr>
          <w:b/>
          <w:bCs/>
        </w:rPr>
        <w:t>образовательными организациями, финансируемыми</w:t>
      </w:r>
    </w:p>
    <w:p w14:paraId="7B95F011" w14:textId="77777777" w:rsidR="00F77DB2" w:rsidRPr="00927A2D" w:rsidRDefault="00F77DB2" w:rsidP="00F77DB2">
      <w:pPr>
        <w:widowControl w:val="0"/>
        <w:autoSpaceDE w:val="0"/>
        <w:autoSpaceDN w:val="0"/>
        <w:adjustRightInd w:val="0"/>
        <w:jc w:val="center"/>
        <w:rPr>
          <w:b/>
          <w:bCs/>
        </w:rPr>
      </w:pPr>
      <w:r w:rsidRPr="00927A2D">
        <w:rPr>
          <w:b/>
          <w:bCs/>
        </w:rPr>
        <w:t xml:space="preserve">за счет средств бюджета г. Севастополя  </w:t>
      </w:r>
    </w:p>
    <w:p w14:paraId="4227BBC7" w14:textId="77777777" w:rsidR="00F77DB2" w:rsidRPr="00927A2D" w:rsidRDefault="00F77DB2" w:rsidP="00F77DB2">
      <w:pPr>
        <w:widowControl w:val="0"/>
        <w:autoSpaceDE w:val="0"/>
        <w:autoSpaceDN w:val="0"/>
        <w:adjustRightInd w:val="0"/>
        <w:jc w:val="both"/>
        <w:rPr>
          <w:rFonts w:ascii="Arial" w:hAnsi="Arial" w:cs="Arial"/>
          <w:sz w:val="18"/>
          <w:szCs w:val="18"/>
        </w:rPr>
      </w:pPr>
    </w:p>
    <w:tbl>
      <w:tblPr>
        <w:tblW w:w="9072" w:type="dxa"/>
        <w:tblInd w:w="90" w:type="dxa"/>
        <w:tblLayout w:type="fixed"/>
        <w:tblCellMar>
          <w:left w:w="90" w:type="dxa"/>
          <w:right w:w="90" w:type="dxa"/>
        </w:tblCellMar>
        <w:tblLook w:val="0000" w:firstRow="0" w:lastRow="0" w:firstColumn="0" w:lastColumn="0" w:noHBand="0" w:noVBand="0"/>
      </w:tblPr>
      <w:tblGrid>
        <w:gridCol w:w="495"/>
        <w:gridCol w:w="30"/>
        <w:gridCol w:w="4245"/>
        <w:gridCol w:w="50"/>
        <w:gridCol w:w="2835"/>
        <w:gridCol w:w="1417"/>
      </w:tblGrid>
      <w:tr w:rsidR="00927A2D" w:rsidRPr="00927A2D" w14:paraId="38D956EC"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095BA806" w14:textId="77777777" w:rsidR="00F77DB2" w:rsidRPr="00927A2D" w:rsidRDefault="00F77DB2" w:rsidP="00D14A66">
            <w:pPr>
              <w:widowControl w:val="0"/>
              <w:autoSpaceDE w:val="0"/>
              <w:autoSpaceDN w:val="0"/>
              <w:adjustRightInd w:val="0"/>
              <w:jc w:val="center"/>
            </w:pPr>
            <w:r w:rsidRPr="00927A2D">
              <w:t xml:space="preserve">N п/п </w:t>
            </w:r>
          </w:p>
        </w:tc>
        <w:tc>
          <w:tcPr>
            <w:tcW w:w="4245" w:type="dxa"/>
            <w:tcBorders>
              <w:top w:val="single" w:sz="2" w:space="0" w:color="auto"/>
              <w:left w:val="single" w:sz="2" w:space="0" w:color="auto"/>
              <w:bottom w:val="single" w:sz="2" w:space="0" w:color="auto"/>
              <w:right w:val="single" w:sz="2" w:space="0" w:color="auto"/>
            </w:tcBorders>
          </w:tcPr>
          <w:p w14:paraId="1C49A2C8" w14:textId="77777777" w:rsidR="00F77DB2" w:rsidRPr="00927A2D" w:rsidRDefault="00F77DB2" w:rsidP="00D14A66">
            <w:pPr>
              <w:widowControl w:val="0"/>
              <w:autoSpaceDE w:val="0"/>
              <w:autoSpaceDN w:val="0"/>
              <w:adjustRightInd w:val="0"/>
              <w:jc w:val="center"/>
            </w:pPr>
            <w:r w:rsidRPr="00927A2D">
              <w:t xml:space="preserve">Объемные показатели </w:t>
            </w:r>
          </w:p>
        </w:tc>
        <w:tc>
          <w:tcPr>
            <w:tcW w:w="2885" w:type="dxa"/>
            <w:gridSpan w:val="2"/>
            <w:tcBorders>
              <w:top w:val="single" w:sz="2" w:space="0" w:color="auto"/>
              <w:left w:val="single" w:sz="2" w:space="0" w:color="auto"/>
              <w:bottom w:val="single" w:sz="2" w:space="0" w:color="auto"/>
              <w:right w:val="single" w:sz="2" w:space="0" w:color="auto"/>
            </w:tcBorders>
          </w:tcPr>
          <w:p w14:paraId="4FF699C3" w14:textId="77777777" w:rsidR="00F77DB2" w:rsidRPr="00927A2D" w:rsidRDefault="00F77DB2" w:rsidP="00D14A66">
            <w:pPr>
              <w:widowControl w:val="0"/>
              <w:autoSpaceDE w:val="0"/>
              <w:autoSpaceDN w:val="0"/>
              <w:adjustRightInd w:val="0"/>
              <w:jc w:val="center"/>
            </w:pPr>
            <w:r w:rsidRPr="00927A2D">
              <w:t xml:space="preserve">Условия расчета </w:t>
            </w:r>
          </w:p>
        </w:tc>
        <w:tc>
          <w:tcPr>
            <w:tcW w:w="1417" w:type="dxa"/>
            <w:tcBorders>
              <w:top w:val="single" w:sz="2" w:space="0" w:color="auto"/>
              <w:left w:val="single" w:sz="2" w:space="0" w:color="auto"/>
              <w:bottom w:val="single" w:sz="2" w:space="0" w:color="auto"/>
              <w:right w:val="single" w:sz="2" w:space="0" w:color="auto"/>
            </w:tcBorders>
          </w:tcPr>
          <w:p w14:paraId="4275B624" w14:textId="77777777" w:rsidR="00F77DB2" w:rsidRPr="00927A2D" w:rsidRDefault="00F77DB2" w:rsidP="00D14A66">
            <w:pPr>
              <w:widowControl w:val="0"/>
              <w:autoSpaceDE w:val="0"/>
              <w:autoSpaceDN w:val="0"/>
              <w:adjustRightInd w:val="0"/>
              <w:jc w:val="center"/>
            </w:pPr>
            <w:r w:rsidRPr="00927A2D">
              <w:t xml:space="preserve">Количество баллов </w:t>
            </w:r>
          </w:p>
        </w:tc>
      </w:tr>
      <w:tr w:rsidR="00927A2D" w:rsidRPr="00927A2D" w14:paraId="5198A60C"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04E87F65" w14:textId="77777777" w:rsidR="00F77DB2" w:rsidRPr="00927A2D" w:rsidRDefault="00F77DB2" w:rsidP="00D14A66">
            <w:pPr>
              <w:widowControl w:val="0"/>
              <w:autoSpaceDE w:val="0"/>
              <w:autoSpaceDN w:val="0"/>
              <w:adjustRightInd w:val="0"/>
              <w:jc w:val="center"/>
            </w:pPr>
            <w:r w:rsidRPr="00927A2D">
              <w:t xml:space="preserve">1 </w:t>
            </w:r>
          </w:p>
        </w:tc>
        <w:tc>
          <w:tcPr>
            <w:tcW w:w="4245" w:type="dxa"/>
            <w:tcBorders>
              <w:top w:val="single" w:sz="2" w:space="0" w:color="auto"/>
              <w:left w:val="single" w:sz="2" w:space="0" w:color="auto"/>
              <w:bottom w:val="single" w:sz="2" w:space="0" w:color="auto"/>
              <w:right w:val="single" w:sz="2" w:space="0" w:color="auto"/>
            </w:tcBorders>
          </w:tcPr>
          <w:p w14:paraId="666BE921" w14:textId="77777777" w:rsidR="00F77DB2" w:rsidRPr="00927A2D" w:rsidRDefault="00F77DB2" w:rsidP="00D14A66">
            <w:pPr>
              <w:widowControl w:val="0"/>
              <w:autoSpaceDE w:val="0"/>
              <w:autoSpaceDN w:val="0"/>
              <w:adjustRightInd w:val="0"/>
              <w:jc w:val="center"/>
            </w:pPr>
            <w:r w:rsidRPr="00927A2D">
              <w:t xml:space="preserve">2 </w:t>
            </w:r>
          </w:p>
        </w:tc>
        <w:tc>
          <w:tcPr>
            <w:tcW w:w="2885" w:type="dxa"/>
            <w:gridSpan w:val="2"/>
            <w:tcBorders>
              <w:top w:val="single" w:sz="2" w:space="0" w:color="auto"/>
              <w:left w:val="single" w:sz="2" w:space="0" w:color="auto"/>
              <w:bottom w:val="single" w:sz="2" w:space="0" w:color="auto"/>
              <w:right w:val="single" w:sz="2" w:space="0" w:color="auto"/>
            </w:tcBorders>
          </w:tcPr>
          <w:p w14:paraId="54DB93F8" w14:textId="77777777" w:rsidR="00F77DB2" w:rsidRPr="00927A2D" w:rsidRDefault="00F77DB2" w:rsidP="00D14A66">
            <w:pPr>
              <w:widowControl w:val="0"/>
              <w:autoSpaceDE w:val="0"/>
              <w:autoSpaceDN w:val="0"/>
              <w:adjustRightInd w:val="0"/>
              <w:jc w:val="center"/>
            </w:pPr>
            <w:r w:rsidRPr="00927A2D">
              <w:t xml:space="preserve">3 </w:t>
            </w:r>
          </w:p>
        </w:tc>
        <w:tc>
          <w:tcPr>
            <w:tcW w:w="1417" w:type="dxa"/>
            <w:tcBorders>
              <w:top w:val="single" w:sz="2" w:space="0" w:color="auto"/>
              <w:left w:val="single" w:sz="2" w:space="0" w:color="auto"/>
              <w:bottom w:val="single" w:sz="2" w:space="0" w:color="auto"/>
              <w:right w:val="single" w:sz="2" w:space="0" w:color="auto"/>
            </w:tcBorders>
          </w:tcPr>
          <w:p w14:paraId="06C86A0A" w14:textId="77777777" w:rsidR="00F77DB2" w:rsidRPr="00927A2D" w:rsidRDefault="00F77DB2" w:rsidP="00D14A66">
            <w:pPr>
              <w:widowControl w:val="0"/>
              <w:autoSpaceDE w:val="0"/>
              <w:autoSpaceDN w:val="0"/>
              <w:adjustRightInd w:val="0"/>
              <w:jc w:val="center"/>
            </w:pPr>
            <w:r w:rsidRPr="00927A2D">
              <w:t xml:space="preserve">4 </w:t>
            </w:r>
          </w:p>
        </w:tc>
      </w:tr>
      <w:tr w:rsidR="00927A2D" w:rsidRPr="00927A2D" w14:paraId="7B2498EE"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6826FED6" w14:textId="77777777" w:rsidR="00F77DB2" w:rsidRPr="00927A2D" w:rsidRDefault="00F77DB2" w:rsidP="00D14A66">
            <w:pPr>
              <w:widowControl w:val="0"/>
              <w:autoSpaceDE w:val="0"/>
              <w:autoSpaceDN w:val="0"/>
              <w:adjustRightInd w:val="0"/>
              <w:jc w:val="center"/>
            </w:pPr>
            <w:r w:rsidRPr="00927A2D">
              <w:lastRenderedPageBreak/>
              <w:t xml:space="preserve">1 </w:t>
            </w:r>
          </w:p>
        </w:tc>
        <w:tc>
          <w:tcPr>
            <w:tcW w:w="4245" w:type="dxa"/>
            <w:tcBorders>
              <w:top w:val="single" w:sz="2" w:space="0" w:color="auto"/>
              <w:left w:val="single" w:sz="2" w:space="0" w:color="auto"/>
              <w:bottom w:val="single" w:sz="2" w:space="0" w:color="auto"/>
              <w:right w:val="single" w:sz="2" w:space="0" w:color="auto"/>
            </w:tcBorders>
          </w:tcPr>
          <w:p w14:paraId="3B0B47D6" w14:textId="77777777" w:rsidR="00F77DB2" w:rsidRPr="00927A2D" w:rsidRDefault="00F77DB2" w:rsidP="00D14A66">
            <w:pPr>
              <w:widowControl w:val="0"/>
              <w:autoSpaceDE w:val="0"/>
              <w:autoSpaceDN w:val="0"/>
              <w:adjustRightInd w:val="0"/>
            </w:pPr>
            <w:r w:rsidRPr="00927A2D">
              <w:t xml:space="preserve">Количество обучающихся (воспитанников) в государственных образовательных организациях  </w:t>
            </w:r>
          </w:p>
        </w:tc>
        <w:tc>
          <w:tcPr>
            <w:tcW w:w="2885" w:type="dxa"/>
            <w:gridSpan w:val="2"/>
            <w:tcBorders>
              <w:top w:val="single" w:sz="2" w:space="0" w:color="auto"/>
              <w:left w:val="single" w:sz="2" w:space="0" w:color="auto"/>
              <w:bottom w:val="single" w:sz="2" w:space="0" w:color="auto"/>
              <w:right w:val="single" w:sz="2" w:space="0" w:color="auto"/>
            </w:tcBorders>
          </w:tcPr>
          <w:p w14:paraId="3ACFAC64" w14:textId="77777777" w:rsidR="00F77DB2" w:rsidRPr="00927A2D" w:rsidRDefault="00F77DB2" w:rsidP="00D14A66">
            <w:pPr>
              <w:widowControl w:val="0"/>
              <w:autoSpaceDE w:val="0"/>
              <w:autoSpaceDN w:val="0"/>
              <w:adjustRightInd w:val="0"/>
            </w:pPr>
            <w:r w:rsidRPr="00927A2D">
              <w:t xml:space="preserve">За каждого обучающегося </w:t>
            </w:r>
          </w:p>
          <w:p w14:paraId="4C155563" w14:textId="77777777" w:rsidR="00F77DB2" w:rsidRPr="00927A2D" w:rsidRDefault="00F77DB2" w:rsidP="00D14A66">
            <w:pPr>
              <w:widowControl w:val="0"/>
              <w:autoSpaceDE w:val="0"/>
              <w:autoSpaceDN w:val="0"/>
              <w:adjustRightInd w:val="0"/>
            </w:pPr>
            <w:r w:rsidRPr="00927A2D">
              <w:t>(воспитанника)</w:t>
            </w:r>
          </w:p>
        </w:tc>
        <w:tc>
          <w:tcPr>
            <w:tcW w:w="1417" w:type="dxa"/>
            <w:tcBorders>
              <w:top w:val="single" w:sz="2" w:space="0" w:color="auto"/>
              <w:left w:val="single" w:sz="2" w:space="0" w:color="auto"/>
              <w:bottom w:val="single" w:sz="2" w:space="0" w:color="auto"/>
              <w:right w:val="single" w:sz="2" w:space="0" w:color="auto"/>
            </w:tcBorders>
          </w:tcPr>
          <w:p w14:paraId="6979A7BB" w14:textId="77777777" w:rsidR="00F77DB2" w:rsidRPr="00927A2D" w:rsidRDefault="00F77DB2" w:rsidP="00D14A66">
            <w:pPr>
              <w:widowControl w:val="0"/>
              <w:autoSpaceDE w:val="0"/>
              <w:autoSpaceDN w:val="0"/>
              <w:adjustRightInd w:val="0"/>
              <w:jc w:val="center"/>
            </w:pPr>
            <w:r w:rsidRPr="00927A2D">
              <w:t xml:space="preserve">0,3 </w:t>
            </w:r>
          </w:p>
        </w:tc>
      </w:tr>
      <w:tr w:rsidR="00927A2D" w:rsidRPr="00927A2D" w14:paraId="06BB9706"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460BE729" w14:textId="77777777" w:rsidR="00F77DB2" w:rsidRPr="00927A2D" w:rsidRDefault="00F77DB2" w:rsidP="00D14A66">
            <w:pPr>
              <w:widowControl w:val="0"/>
              <w:autoSpaceDE w:val="0"/>
              <w:autoSpaceDN w:val="0"/>
              <w:adjustRightInd w:val="0"/>
              <w:jc w:val="center"/>
            </w:pPr>
            <w:r w:rsidRPr="00927A2D">
              <w:t xml:space="preserve">2 </w:t>
            </w:r>
          </w:p>
        </w:tc>
        <w:tc>
          <w:tcPr>
            <w:tcW w:w="4245" w:type="dxa"/>
            <w:tcBorders>
              <w:top w:val="single" w:sz="2" w:space="0" w:color="auto"/>
              <w:left w:val="single" w:sz="2" w:space="0" w:color="auto"/>
              <w:bottom w:val="single" w:sz="2" w:space="0" w:color="auto"/>
              <w:right w:val="single" w:sz="2" w:space="0" w:color="auto"/>
            </w:tcBorders>
          </w:tcPr>
          <w:p w14:paraId="51AFDDBF" w14:textId="77777777" w:rsidR="00F77DB2" w:rsidRPr="00927A2D" w:rsidRDefault="00F77DB2" w:rsidP="00D14A66">
            <w:pPr>
              <w:widowControl w:val="0"/>
              <w:autoSpaceDE w:val="0"/>
              <w:autoSpaceDN w:val="0"/>
              <w:adjustRightInd w:val="0"/>
            </w:pPr>
            <w:r w:rsidRPr="00927A2D">
              <w:t>Количество обучающихся (воспитанников)</w:t>
            </w:r>
          </w:p>
          <w:p w14:paraId="62DAB7A9" w14:textId="77777777" w:rsidR="00F77DB2" w:rsidRPr="00927A2D" w:rsidRDefault="00F77DB2" w:rsidP="00D14A66">
            <w:pPr>
              <w:widowControl w:val="0"/>
              <w:autoSpaceDE w:val="0"/>
              <w:autoSpaceDN w:val="0"/>
              <w:adjustRightInd w:val="0"/>
            </w:pPr>
            <w:r w:rsidRPr="00927A2D">
              <w:t xml:space="preserve">в общеобразовательных музыкальных, художественных школах и школах искусств, организациях  начального и среднего профессионального образования культуры и искусства </w:t>
            </w:r>
          </w:p>
        </w:tc>
        <w:tc>
          <w:tcPr>
            <w:tcW w:w="2885" w:type="dxa"/>
            <w:gridSpan w:val="2"/>
            <w:tcBorders>
              <w:top w:val="single" w:sz="2" w:space="0" w:color="auto"/>
              <w:left w:val="single" w:sz="2" w:space="0" w:color="auto"/>
              <w:bottom w:val="single" w:sz="2" w:space="0" w:color="auto"/>
              <w:right w:val="single" w:sz="2" w:space="0" w:color="auto"/>
            </w:tcBorders>
          </w:tcPr>
          <w:p w14:paraId="7BC4AEF9" w14:textId="77777777" w:rsidR="00F77DB2" w:rsidRPr="00927A2D" w:rsidRDefault="00F77DB2" w:rsidP="00D14A66">
            <w:pPr>
              <w:widowControl w:val="0"/>
              <w:autoSpaceDE w:val="0"/>
              <w:autoSpaceDN w:val="0"/>
              <w:adjustRightInd w:val="0"/>
            </w:pPr>
            <w:r w:rsidRPr="00927A2D">
              <w:t xml:space="preserve">За каждого обучающегося </w:t>
            </w:r>
          </w:p>
          <w:p w14:paraId="43798BD4" w14:textId="77777777" w:rsidR="00F77DB2" w:rsidRPr="00927A2D" w:rsidRDefault="00F77DB2" w:rsidP="00D14A66">
            <w:pPr>
              <w:widowControl w:val="0"/>
              <w:autoSpaceDE w:val="0"/>
              <w:autoSpaceDN w:val="0"/>
              <w:adjustRightInd w:val="0"/>
            </w:pPr>
            <w:r w:rsidRPr="00927A2D">
              <w:t>(воспитанника)</w:t>
            </w:r>
          </w:p>
        </w:tc>
        <w:tc>
          <w:tcPr>
            <w:tcW w:w="1417" w:type="dxa"/>
            <w:tcBorders>
              <w:top w:val="single" w:sz="2" w:space="0" w:color="auto"/>
              <w:left w:val="single" w:sz="2" w:space="0" w:color="auto"/>
              <w:bottom w:val="single" w:sz="2" w:space="0" w:color="auto"/>
              <w:right w:val="single" w:sz="2" w:space="0" w:color="auto"/>
            </w:tcBorders>
          </w:tcPr>
          <w:p w14:paraId="28F62A25" w14:textId="77777777" w:rsidR="00F77DB2" w:rsidRPr="00927A2D" w:rsidRDefault="00F77DB2" w:rsidP="00D14A66">
            <w:pPr>
              <w:widowControl w:val="0"/>
              <w:autoSpaceDE w:val="0"/>
              <w:autoSpaceDN w:val="0"/>
              <w:adjustRightInd w:val="0"/>
              <w:jc w:val="center"/>
            </w:pPr>
            <w:r w:rsidRPr="00927A2D">
              <w:t xml:space="preserve">0,5 </w:t>
            </w:r>
          </w:p>
        </w:tc>
      </w:tr>
      <w:tr w:rsidR="00927A2D" w:rsidRPr="00927A2D" w14:paraId="042FFBF8"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659D82E4" w14:textId="77777777" w:rsidR="00F77DB2" w:rsidRPr="00927A2D" w:rsidRDefault="00F77DB2" w:rsidP="00D14A66">
            <w:pPr>
              <w:widowControl w:val="0"/>
              <w:autoSpaceDE w:val="0"/>
              <w:autoSpaceDN w:val="0"/>
              <w:adjustRightInd w:val="0"/>
              <w:jc w:val="center"/>
            </w:pPr>
            <w:r w:rsidRPr="00927A2D">
              <w:t xml:space="preserve">3 </w:t>
            </w:r>
          </w:p>
        </w:tc>
        <w:tc>
          <w:tcPr>
            <w:tcW w:w="4245" w:type="dxa"/>
            <w:tcBorders>
              <w:top w:val="single" w:sz="2" w:space="0" w:color="auto"/>
              <w:left w:val="single" w:sz="2" w:space="0" w:color="auto"/>
              <w:bottom w:val="single" w:sz="2" w:space="0" w:color="auto"/>
              <w:right w:val="single" w:sz="2" w:space="0" w:color="auto"/>
            </w:tcBorders>
          </w:tcPr>
          <w:p w14:paraId="66B34A21" w14:textId="77777777" w:rsidR="00F77DB2" w:rsidRPr="00927A2D" w:rsidRDefault="00F77DB2" w:rsidP="00D14A66">
            <w:pPr>
              <w:widowControl w:val="0"/>
              <w:autoSpaceDE w:val="0"/>
              <w:autoSpaceDN w:val="0"/>
              <w:adjustRightInd w:val="0"/>
            </w:pPr>
            <w:r w:rsidRPr="00927A2D">
              <w:t xml:space="preserve">Количество групп в дошкольных образовательных организациях  </w:t>
            </w:r>
          </w:p>
        </w:tc>
        <w:tc>
          <w:tcPr>
            <w:tcW w:w="2885" w:type="dxa"/>
            <w:gridSpan w:val="2"/>
            <w:tcBorders>
              <w:top w:val="single" w:sz="2" w:space="0" w:color="auto"/>
              <w:left w:val="single" w:sz="2" w:space="0" w:color="auto"/>
              <w:bottom w:val="single" w:sz="2" w:space="0" w:color="auto"/>
              <w:right w:val="single" w:sz="2" w:space="0" w:color="auto"/>
            </w:tcBorders>
          </w:tcPr>
          <w:p w14:paraId="072FC403" w14:textId="77777777" w:rsidR="00F77DB2" w:rsidRPr="00927A2D" w:rsidRDefault="00F77DB2" w:rsidP="00D14A66">
            <w:pPr>
              <w:widowControl w:val="0"/>
              <w:autoSpaceDE w:val="0"/>
              <w:autoSpaceDN w:val="0"/>
              <w:adjustRightInd w:val="0"/>
            </w:pPr>
            <w:r w:rsidRPr="00927A2D">
              <w:t xml:space="preserve">За группу </w:t>
            </w:r>
          </w:p>
        </w:tc>
        <w:tc>
          <w:tcPr>
            <w:tcW w:w="1417" w:type="dxa"/>
            <w:tcBorders>
              <w:top w:val="single" w:sz="2" w:space="0" w:color="auto"/>
              <w:left w:val="single" w:sz="2" w:space="0" w:color="auto"/>
              <w:bottom w:val="single" w:sz="2" w:space="0" w:color="auto"/>
              <w:right w:val="single" w:sz="2" w:space="0" w:color="auto"/>
            </w:tcBorders>
          </w:tcPr>
          <w:p w14:paraId="4E7F4968" w14:textId="77777777" w:rsidR="00F77DB2" w:rsidRPr="00927A2D" w:rsidRDefault="00F77DB2" w:rsidP="00D14A66">
            <w:pPr>
              <w:widowControl w:val="0"/>
              <w:autoSpaceDE w:val="0"/>
              <w:autoSpaceDN w:val="0"/>
              <w:adjustRightInd w:val="0"/>
              <w:jc w:val="center"/>
            </w:pPr>
            <w:r w:rsidRPr="00927A2D">
              <w:t xml:space="preserve">10 </w:t>
            </w:r>
          </w:p>
        </w:tc>
      </w:tr>
      <w:tr w:rsidR="00927A2D" w:rsidRPr="00927A2D" w14:paraId="1DA173F9"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3FE1FCC3" w14:textId="77777777" w:rsidR="00F77DB2" w:rsidRPr="00927A2D" w:rsidRDefault="00F77DB2" w:rsidP="00D14A66">
            <w:pPr>
              <w:widowControl w:val="0"/>
              <w:autoSpaceDE w:val="0"/>
              <w:autoSpaceDN w:val="0"/>
              <w:adjustRightInd w:val="0"/>
              <w:jc w:val="center"/>
            </w:pPr>
            <w:r w:rsidRPr="00927A2D">
              <w:t xml:space="preserve">4 </w:t>
            </w:r>
          </w:p>
        </w:tc>
        <w:tc>
          <w:tcPr>
            <w:tcW w:w="4245" w:type="dxa"/>
            <w:tcBorders>
              <w:top w:val="single" w:sz="2" w:space="0" w:color="auto"/>
              <w:left w:val="single" w:sz="2" w:space="0" w:color="auto"/>
              <w:bottom w:val="single" w:sz="2" w:space="0" w:color="auto"/>
              <w:right w:val="single" w:sz="2" w:space="0" w:color="auto"/>
            </w:tcBorders>
          </w:tcPr>
          <w:p w14:paraId="5BAA89FF" w14:textId="77777777" w:rsidR="00F77DB2" w:rsidRPr="00927A2D" w:rsidRDefault="00F77DB2" w:rsidP="00D14A66">
            <w:pPr>
              <w:widowControl w:val="0"/>
              <w:autoSpaceDE w:val="0"/>
              <w:autoSpaceDN w:val="0"/>
              <w:adjustRightInd w:val="0"/>
            </w:pPr>
            <w:r w:rsidRPr="00927A2D">
              <w:t xml:space="preserve">Количество обучающихся </w:t>
            </w:r>
          </w:p>
          <w:p w14:paraId="387CEE94" w14:textId="77777777" w:rsidR="00F77DB2" w:rsidRPr="00927A2D" w:rsidRDefault="00F77DB2" w:rsidP="00D14A66">
            <w:pPr>
              <w:widowControl w:val="0"/>
              <w:autoSpaceDE w:val="0"/>
              <w:autoSpaceDN w:val="0"/>
              <w:adjustRightInd w:val="0"/>
            </w:pPr>
            <w:r w:rsidRPr="00927A2D">
              <w:t>(воспитанников, отдыхающих)</w:t>
            </w:r>
          </w:p>
          <w:p w14:paraId="2BD96FAB" w14:textId="77777777" w:rsidR="00F77DB2" w:rsidRPr="00927A2D" w:rsidRDefault="00F77DB2" w:rsidP="00D14A66">
            <w:pPr>
              <w:widowControl w:val="0"/>
              <w:autoSpaceDE w:val="0"/>
              <w:autoSpaceDN w:val="0"/>
              <w:adjustRightInd w:val="0"/>
            </w:pPr>
            <w:r w:rsidRPr="00927A2D">
              <w:t>в организациях  дополнительного образования детей,</w:t>
            </w:r>
          </w:p>
          <w:p w14:paraId="4F9DCD09" w14:textId="77777777" w:rsidR="00F77DB2" w:rsidRPr="00927A2D" w:rsidRDefault="00F77DB2" w:rsidP="00D14A66">
            <w:pPr>
              <w:widowControl w:val="0"/>
              <w:autoSpaceDE w:val="0"/>
              <w:autoSpaceDN w:val="0"/>
              <w:adjustRightInd w:val="0"/>
            </w:pPr>
            <w:r w:rsidRPr="00927A2D">
              <w:t>в том числе:</w:t>
            </w:r>
          </w:p>
          <w:p w14:paraId="73CFAAE8" w14:textId="77777777" w:rsidR="00F77DB2" w:rsidRPr="00927A2D" w:rsidRDefault="00F77DB2" w:rsidP="00D14A66">
            <w:pPr>
              <w:widowControl w:val="0"/>
              <w:autoSpaceDE w:val="0"/>
              <w:autoSpaceDN w:val="0"/>
              <w:adjustRightInd w:val="0"/>
            </w:pPr>
            <w:r w:rsidRPr="00927A2D">
              <w:t>в многопрофильных</w:t>
            </w:r>
          </w:p>
          <w:p w14:paraId="00DC81EB" w14:textId="77777777" w:rsidR="00F77DB2" w:rsidRPr="00927A2D" w:rsidRDefault="00F77DB2" w:rsidP="00D14A66">
            <w:pPr>
              <w:widowControl w:val="0"/>
              <w:autoSpaceDE w:val="0"/>
              <w:autoSpaceDN w:val="0"/>
              <w:adjustRightInd w:val="0"/>
            </w:pPr>
            <w:r w:rsidRPr="00927A2D">
              <w:t xml:space="preserve">     </w:t>
            </w:r>
          </w:p>
          <w:p w14:paraId="2670BCC2" w14:textId="77777777" w:rsidR="00F77DB2" w:rsidRPr="00927A2D" w:rsidRDefault="00F77DB2" w:rsidP="00D14A66">
            <w:pPr>
              <w:widowControl w:val="0"/>
              <w:autoSpaceDE w:val="0"/>
              <w:autoSpaceDN w:val="0"/>
              <w:adjustRightInd w:val="0"/>
            </w:pPr>
            <w:proofErr w:type="gramStart"/>
            <w:r w:rsidRPr="00927A2D">
              <w:t xml:space="preserve">в однопрофильных: 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детей спортивной направленности, музыкальных, художественных школах </w:t>
            </w:r>
            <w:proofErr w:type="gramEnd"/>
          </w:p>
          <w:p w14:paraId="4E0634A5" w14:textId="77777777" w:rsidR="00F77DB2" w:rsidRPr="00927A2D" w:rsidRDefault="00F77DB2" w:rsidP="00D14A66">
            <w:pPr>
              <w:widowControl w:val="0"/>
              <w:autoSpaceDE w:val="0"/>
              <w:autoSpaceDN w:val="0"/>
              <w:adjustRightInd w:val="0"/>
            </w:pPr>
            <w:r w:rsidRPr="00927A2D">
              <w:t xml:space="preserve">и </w:t>
            </w:r>
            <w:proofErr w:type="gramStart"/>
            <w:r w:rsidRPr="00927A2D">
              <w:t>школах</w:t>
            </w:r>
            <w:proofErr w:type="gramEnd"/>
            <w:r w:rsidRPr="00927A2D">
              <w:t xml:space="preserve"> искусств, оздоровительных </w:t>
            </w:r>
          </w:p>
          <w:p w14:paraId="5F1E7EEF" w14:textId="77777777" w:rsidR="00F77DB2" w:rsidRPr="00927A2D" w:rsidRDefault="00F77DB2" w:rsidP="00D14A66">
            <w:pPr>
              <w:widowControl w:val="0"/>
              <w:autoSpaceDE w:val="0"/>
              <w:autoSpaceDN w:val="0"/>
              <w:adjustRightInd w:val="0"/>
            </w:pPr>
            <w:proofErr w:type="gramStart"/>
            <w:r w:rsidRPr="00927A2D">
              <w:t>лагерях</w:t>
            </w:r>
            <w:proofErr w:type="gramEnd"/>
            <w:r w:rsidRPr="00927A2D">
              <w:t xml:space="preserve"> всех видов </w:t>
            </w:r>
          </w:p>
        </w:tc>
        <w:tc>
          <w:tcPr>
            <w:tcW w:w="2885" w:type="dxa"/>
            <w:gridSpan w:val="2"/>
            <w:tcBorders>
              <w:top w:val="single" w:sz="2" w:space="0" w:color="auto"/>
              <w:left w:val="single" w:sz="2" w:space="0" w:color="auto"/>
              <w:bottom w:val="single" w:sz="2" w:space="0" w:color="auto"/>
              <w:right w:val="single" w:sz="2" w:space="0" w:color="auto"/>
            </w:tcBorders>
          </w:tcPr>
          <w:p w14:paraId="2FF88904" w14:textId="77777777" w:rsidR="00F77DB2" w:rsidRPr="00927A2D" w:rsidRDefault="00F77DB2" w:rsidP="00D14A66">
            <w:pPr>
              <w:widowControl w:val="0"/>
              <w:autoSpaceDE w:val="0"/>
              <w:autoSpaceDN w:val="0"/>
              <w:adjustRightInd w:val="0"/>
            </w:pPr>
          </w:p>
          <w:p w14:paraId="6CAD3165" w14:textId="77777777" w:rsidR="00F77DB2" w:rsidRPr="00927A2D" w:rsidRDefault="00F77DB2" w:rsidP="00D14A66">
            <w:pPr>
              <w:widowControl w:val="0"/>
              <w:autoSpaceDE w:val="0"/>
              <w:autoSpaceDN w:val="0"/>
              <w:adjustRightInd w:val="0"/>
            </w:pPr>
            <w:r w:rsidRPr="00927A2D">
              <w:t xml:space="preserve">     </w:t>
            </w:r>
          </w:p>
          <w:p w14:paraId="4B4CF2D1" w14:textId="77777777" w:rsidR="00F77DB2" w:rsidRPr="00927A2D" w:rsidRDefault="00F77DB2" w:rsidP="00D14A66">
            <w:pPr>
              <w:widowControl w:val="0"/>
              <w:autoSpaceDE w:val="0"/>
              <w:autoSpaceDN w:val="0"/>
              <w:adjustRightInd w:val="0"/>
            </w:pPr>
            <w:r w:rsidRPr="00927A2D">
              <w:t xml:space="preserve">     </w:t>
            </w:r>
          </w:p>
          <w:p w14:paraId="620C10F8" w14:textId="77777777" w:rsidR="00F77DB2" w:rsidRPr="00927A2D" w:rsidRDefault="00F77DB2" w:rsidP="00D14A66">
            <w:pPr>
              <w:widowControl w:val="0"/>
              <w:autoSpaceDE w:val="0"/>
              <w:autoSpaceDN w:val="0"/>
              <w:adjustRightInd w:val="0"/>
            </w:pPr>
            <w:r w:rsidRPr="00927A2D">
              <w:t xml:space="preserve">     </w:t>
            </w:r>
          </w:p>
          <w:p w14:paraId="03F3DA28" w14:textId="77777777" w:rsidR="00F77DB2" w:rsidRPr="00927A2D" w:rsidRDefault="00F77DB2" w:rsidP="00D14A66">
            <w:pPr>
              <w:widowControl w:val="0"/>
              <w:autoSpaceDE w:val="0"/>
              <w:autoSpaceDN w:val="0"/>
              <w:adjustRightInd w:val="0"/>
            </w:pPr>
            <w:r w:rsidRPr="00927A2D">
              <w:t xml:space="preserve">     </w:t>
            </w:r>
          </w:p>
          <w:p w14:paraId="3D04DEC3" w14:textId="77777777" w:rsidR="00F77DB2" w:rsidRPr="00927A2D" w:rsidRDefault="00F77DB2" w:rsidP="00D14A66">
            <w:pPr>
              <w:widowControl w:val="0"/>
              <w:autoSpaceDE w:val="0"/>
              <w:autoSpaceDN w:val="0"/>
              <w:adjustRightInd w:val="0"/>
            </w:pPr>
            <w:r w:rsidRPr="00927A2D">
              <w:t>За каждого обучающегося</w:t>
            </w:r>
          </w:p>
          <w:p w14:paraId="7EE2BB73" w14:textId="77777777" w:rsidR="00F77DB2" w:rsidRPr="00927A2D" w:rsidRDefault="00F77DB2" w:rsidP="00D14A66">
            <w:pPr>
              <w:widowControl w:val="0"/>
              <w:autoSpaceDE w:val="0"/>
              <w:autoSpaceDN w:val="0"/>
              <w:adjustRightInd w:val="0"/>
            </w:pPr>
            <w:r w:rsidRPr="00927A2D">
              <w:t xml:space="preserve">     </w:t>
            </w:r>
          </w:p>
          <w:p w14:paraId="5B3E1819" w14:textId="77777777" w:rsidR="00F77DB2" w:rsidRPr="00927A2D" w:rsidRDefault="00F77DB2" w:rsidP="00D14A66">
            <w:pPr>
              <w:widowControl w:val="0"/>
              <w:autoSpaceDE w:val="0"/>
              <w:autoSpaceDN w:val="0"/>
              <w:adjustRightInd w:val="0"/>
            </w:pPr>
            <w:r w:rsidRPr="00927A2D">
              <w:t>за каждого обучающегося (воспитанника, отдыхающего)</w:t>
            </w:r>
          </w:p>
        </w:tc>
        <w:tc>
          <w:tcPr>
            <w:tcW w:w="1417" w:type="dxa"/>
            <w:tcBorders>
              <w:top w:val="single" w:sz="2" w:space="0" w:color="auto"/>
              <w:left w:val="single" w:sz="2" w:space="0" w:color="auto"/>
              <w:bottom w:val="single" w:sz="2" w:space="0" w:color="auto"/>
              <w:right w:val="single" w:sz="2" w:space="0" w:color="auto"/>
            </w:tcBorders>
          </w:tcPr>
          <w:p w14:paraId="782F5184" w14:textId="77777777" w:rsidR="00F77DB2" w:rsidRPr="00927A2D" w:rsidRDefault="00F77DB2" w:rsidP="00D14A66">
            <w:pPr>
              <w:widowControl w:val="0"/>
              <w:autoSpaceDE w:val="0"/>
              <w:autoSpaceDN w:val="0"/>
              <w:adjustRightInd w:val="0"/>
              <w:jc w:val="center"/>
            </w:pPr>
          </w:p>
          <w:p w14:paraId="4A573E5F" w14:textId="77777777" w:rsidR="00F77DB2" w:rsidRPr="00927A2D" w:rsidRDefault="00F77DB2" w:rsidP="00D14A66">
            <w:pPr>
              <w:widowControl w:val="0"/>
              <w:autoSpaceDE w:val="0"/>
              <w:autoSpaceDN w:val="0"/>
              <w:adjustRightInd w:val="0"/>
              <w:jc w:val="center"/>
            </w:pPr>
          </w:p>
          <w:p w14:paraId="1000A173" w14:textId="77777777" w:rsidR="00F77DB2" w:rsidRPr="00927A2D" w:rsidRDefault="00F77DB2" w:rsidP="00D14A66">
            <w:pPr>
              <w:widowControl w:val="0"/>
              <w:autoSpaceDE w:val="0"/>
              <w:autoSpaceDN w:val="0"/>
              <w:adjustRightInd w:val="0"/>
              <w:jc w:val="center"/>
            </w:pPr>
          </w:p>
          <w:p w14:paraId="033E7194" w14:textId="77777777" w:rsidR="00F77DB2" w:rsidRPr="00927A2D" w:rsidRDefault="00F77DB2" w:rsidP="00D14A66">
            <w:pPr>
              <w:widowControl w:val="0"/>
              <w:autoSpaceDE w:val="0"/>
              <w:autoSpaceDN w:val="0"/>
              <w:adjustRightInd w:val="0"/>
              <w:jc w:val="center"/>
            </w:pPr>
          </w:p>
          <w:p w14:paraId="0D97E21B" w14:textId="77777777" w:rsidR="00F77DB2" w:rsidRPr="00927A2D" w:rsidRDefault="00F77DB2" w:rsidP="00D14A66">
            <w:pPr>
              <w:widowControl w:val="0"/>
              <w:autoSpaceDE w:val="0"/>
              <w:autoSpaceDN w:val="0"/>
              <w:adjustRightInd w:val="0"/>
              <w:jc w:val="center"/>
            </w:pPr>
          </w:p>
          <w:p w14:paraId="16C9E727" w14:textId="77777777" w:rsidR="00F77DB2" w:rsidRPr="00927A2D" w:rsidRDefault="00F77DB2" w:rsidP="00D14A66">
            <w:pPr>
              <w:widowControl w:val="0"/>
              <w:autoSpaceDE w:val="0"/>
              <w:autoSpaceDN w:val="0"/>
              <w:adjustRightInd w:val="0"/>
              <w:jc w:val="center"/>
            </w:pPr>
            <w:r w:rsidRPr="00927A2D">
              <w:t>0,3</w:t>
            </w:r>
          </w:p>
          <w:p w14:paraId="5AB57645" w14:textId="77777777" w:rsidR="00F77DB2" w:rsidRPr="00927A2D" w:rsidRDefault="00F77DB2" w:rsidP="00D14A66">
            <w:pPr>
              <w:widowControl w:val="0"/>
              <w:autoSpaceDE w:val="0"/>
              <w:autoSpaceDN w:val="0"/>
              <w:adjustRightInd w:val="0"/>
              <w:jc w:val="center"/>
            </w:pPr>
          </w:p>
          <w:p w14:paraId="7E870A42" w14:textId="77777777" w:rsidR="00F77DB2" w:rsidRPr="00927A2D" w:rsidRDefault="00F77DB2" w:rsidP="00D14A66">
            <w:pPr>
              <w:widowControl w:val="0"/>
              <w:autoSpaceDE w:val="0"/>
              <w:autoSpaceDN w:val="0"/>
              <w:adjustRightInd w:val="0"/>
              <w:jc w:val="center"/>
            </w:pPr>
            <w:r w:rsidRPr="00927A2D">
              <w:t xml:space="preserve">0,5 </w:t>
            </w:r>
          </w:p>
        </w:tc>
      </w:tr>
      <w:tr w:rsidR="00927A2D" w:rsidRPr="00927A2D" w14:paraId="287F119D" w14:textId="77777777" w:rsidTr="00D14A66">
        <w:tc>
          <w:tcPr>
            <w:tcW w:w="525" w:type="dxa"/>
            <w:gridSpan w:val="2"/>
            <w:tcBorders>
              <w:top w:val="single" w:sz="2" w:space="0" w:color="auto"/>
              <w:left w:val="single" w:sz="2" w:space="0" w:color="auto"/>
              <w:bottom w:val="single" w:sz="2" w:space="0" w:color="auto"/>
              <w:right w:val="single" w:sz="2" w:space="0" w:color="auto"/>
            </w:tcBorders>
          </w:tcPr>
          <w:p w14:paraId="55EAE3CF" w14:textId="77777777" w:rsidR="00F77DB2" w:rsidRPr="00927A2D" w:rsidRDefault="00F77DB2" w:rsidP="00D14A66">
            <w:pPr>
              <w:widowControl w:val="0"/>
              <w:autoSpaceDE w:val="0"/>
              <w:autoSpaceDN w:val="0"/>
              <w:adjustRightInd w:val="0"/>
              <w:jc w:val="center"/>
            </w:pPr>
            <w:r w:rsidRPr="00927A2D">
              <w:t xml:space="preserve">5 </w:t>
            </w:r>
          </w:p>
        </w:tc>
        <w:tc>
          <w:tcPr>
            <w:tcW w:w="4245" w:type="dxa"/>
            <w:tcBorders>
              <w:top w:val="single" w:sz="2" w:space="0" w:color="auto"/>
              <w:left w:val="single" w:sz="2" w:space="0" w:color="auto"/>
              <w:bottom w:val="single" w:sz="2" w:space="0" w:color="auto"/>
              <w:right w:val="single" w:sz="2" w:space="0" w:color="auto"/>
            </w:tcBorders>
          </w:tcPr>
          <w:p w14:paraId="2F325990" w14:textId="77777777" w:rsidR="00F77DB2" w:rsidRPr="00927A2D" w:rsidRDefault="00F77DB2" w:rsidP="00D14A66">
            <w:pPr>
              <w:widowControl w:val="0"/>
              <w:autoSpaceDE w:val="0"/>
              <w:autoSpaceDN w:val="0"/>
              <w:adjustRightInd w:val="0"/>
            </w:pPr>
            <w:r w:rsidRPr="00927A2D">
              <w:t xml:space="preserve">Превышение плановой или проектной наполняемости (по классам, группам </w:t>
            </w:r>
          </w:p>
          <w:p w14:paraId="39A2A93A" w14:textId="77777777" w:rsidR="00F77DB2" w:rsidRPr="00927A2D" w:rsidRDefault="00F77DB2" w:rsidP="00D14A66">
            <w:pPr>
              <w:widowControl w:val="0"/>
              <w:autoSpaceDE w:val="0"/>
              <w:autoSpaceDN w:val="0"/>
              <w:adjustRightInd w:val="0"/>
            </w:pPr>
            <w:r w:rsidRPr="00927A2D">
              <w:t xml:space="preserve">или по количеству </w:t>
            </w:r>
            <w:proofErr w:type="gramStart"/>
            <w:r w:rsidRPr="00927A2D">
              <w:t>обучающихся</w:t>
            </w:r>
            <w:proofErr w:type="gramEnd"/>
            <w:r w:rsidRPr="00927A2D">
              <w:t>)</w:t>
            </w:r>
          </w:p>
          <w:p w14:paraId="3042ED96" w14:textId="77777777" w:rsidR="00F77DB2" w:rsidRPr="00927A2D" w:rsidRDefault="00F77DB2" w:rsidP="00D14A66">
            <w:pPr>
              <w:widowControl w:val="0"/>
              <w:autoSpaceDE w:val="0"/>
              <w:autoSpaceDN w:val="0"/>
              <w:adjustRightInd w:val="0"/>
            </w:pPr>
            <w:r w:rsidRPr="00927A2D">
              <w:t xml:space="preserve">в общеобразовательных учреждениях </w:t>
            </w:r>
          </w:p>
          <w:p w14:paraId="12A17354" w14:textId="77777777" w:rsidR="00F77DB2" w:rsidRPr="00927A2D" w:rsidRDefault="00F77DB2" w:rsidP="00D14A66">
            <w:pPr>
              <w:widowControl w:val="0"/>
              <w:autoSpaceDE w:val="0"/>
              <w:autoSpaceDN w:val="0"/>
              <w:adjustRightInd w:val="0"/>
            </w:pPr>
            <w:r w:rsidRPr="00927A2D">
              <w:t xml:space="preserve">и </w:t>
            </w:r>
            <w:proofErr w:type="gramStart"/>
            <w:r w:rsidRPr="00927A2D">
              <w:t>учреждениях</w:t>
            </w:r>
            <w:proofErr w:type="gramEnd"/>
            <w:r w:rsidRPr="00927A2D">
              <w:t xml:space="preserve"> начального и среднего профессионального образования </w:t>
            </w:r>
          </w:p>
        </w:tc>
        <w:tc>
          <w:tcPr>
            <w:tcW w:w="2885" w:type="dxa"/>
            <w:gridSpan w:val="2"/>
            <w:tcBorders>
              <w:top w:val="single" w:sz="2" w:space="0" w:color="auto"/>
              <w:left w:val="single" w:sz="2" w:space="0" w:color="auto"/>
              <w:bottom w:val="single" w:sz="2" w:space="0" w:color="auto"/>
              <w:right w:val="single" w:sz="2" w:space="0" w:color="auto"/>
            </w:tcBorders>
          </w:tcPr>
          <w:p w14:paraId="56D21D34" w14:textId="77777777" w:rsidR="00F77DB2" w:rsidRPr="00927A2D" w:rsidRDefault="00F77DB2" w:rsidP="00D14A66">
            <w:pPr>
              <w:widowControl w:val="0"/>
              <w:autoSpaceDE w:val="0"/>
              <w:autoSpaceDN w:val="0"/>
              <w:adjustRightInd w:val="0"/>
            </w:pPr>
            <w:r w:rsidRPr="00927A2D">
              <w:t xml:space="preserve">За каждые 50 человек </w:t>
            </w:r>
          </w:p>
          <w:p w14:paraId="55B73CDD" w14:textId="77777777" w:rsidR="00F77DB2" w:rsidRPr="00927A2D" w:rsidRDefault="00F77DB2" w:rsidP="00D14A66">
            <w:pPr>
              <w:widowControl w:val="0"/>
              <w:autoSpaceDE w:val="0"/>
              <w:autoSpaceDN w:val="0"/>
              <w:adjustRightInd w:val="0"/>
            </w:pPr>
            <w:r w:rsidRPr="00927A2D">
              <w:t>или каждые 2 класса (группы)</w:t>
            </w:r>
          </w:p>
        </w:tc>
        <w:tc>
          <w:tcPr>
            <w:tcW w:w="1417" w:type="dxa"/>
            <w:tcBorders>
              <w:top w:val="single" w:sz="2" w:space="0" w:color="auto"/>
              <w:left w:val="single" w:sz="2" w:space="0" w:color="auto"/>
              <w:bottom w:val="single" w:sz="2" w:space="0" w:color="auto"/>
              <w:right w:val="single" w:sz="2" w:space="0" w:color="auto"/>
            </w:tcBorders>
          </w:tcPr>
          <w:p w14:paraId="71A6D67B" w14:textId="77777777" w:rsidR="00F77DB2" w:rsidRPr="00927A2D" w:rsidRDefault="00F77DB2" w:rsidP="00D14A66">
            <w:pPr>
              <w:widowControl w:val="0"/>
              <w:autoSpaceDE w:val="0"/>
              <w:autoSpaceDN w:val="0"/>
              <w:adjustRightInd w:val="0"/>
              <w:jc w:val="center"/>
            </w:pPr>
            <w:r w:rsidRPr="00927A2D">
              <w:t xml:space="preserve">15 </w:t>
            </w:r>
          </w:p>
        </w:tc>
      </w:tr>
      <w:tr w:rsidR="00927A2D" w:rsidRPr="00927A2D" w14:paraId="483F875B" w14:textId="77777777" w:rsidTr="00D14A66">
        <w:tc>
          <w:tcPr>
            <w:tcW w:w="495" w:type="dxa"/>
            <w:tcBorders>
              <w:top w:val="nil"/>
              <w:left w:val="single" w:sz="2" w:space="0" w:color="auto"/>
              <w:bottom w:val="single" w:sz="2" w:space="0" w:color="auto"/>
              <w:right w:val="single" w:sz="2" w:space="0" w:color="auto"/>
            </w:tcBorders>
          </w:tcPr>
          <w:p w14:paraId="2DD3814A" w14:textId="77777777" w:rsidR="00F77DB2" w:rsidRPr="00927A2D" w:rsidRDefault="00F77DB2" w:rsidP="00D14A66">
            <w:pPr>
              <w:widowControl w:val="0"/>
              <w:autoSpaceDE w:val="0"/>
              <w:autoSpaceDN w:val="0"/>
              <w:adjustRightInd w:val="0"/>
              <w:jc w:val="center"/>
            </w:pPr>
            <w:r w:rsidRPr="00927A2D">
              <w:t xml:space="preserve">6 </w:t>
            </w:r>
          </w:p>
        </w:tc>
        <w:tc>
          <w:tcPr>
            <w:tcW w:w="4325" w:type="dxa"/>
            <w:gridSpan w:val="3"/>
            <w:tcBorders>
              <w:top w:val="nil"/>
              <w:left w:val="single" w:sz="2" w:space="0" w:color="auto"/>
              <w:bottom w:val="single" w:sz="2" w:space="0" w:color="auto"/>
              <w:right w:val="single" w:sz="2" w:space="0" w:color="auto"/>
            </w:tcBorders>
          </w:tcPr>
          <w:p w14:paraId="2613B1C7" w14:textId="77777777" w:rsidR="00F77DB2" w:rsidRPr="00927A2D" w:rsidRDefault="00F77DB2" w:rsidP="00D14A66">
            <w:pPr>
              <w:widowControl w:val="0"/>
              <w:autoSpaceDE w:val="0"/>
              <w:autoSpaceDN w:val="0"/>
              <w:adjustRightInd w:val="0"/>
            </w:pPr>
            <w:r w:rsidRPr="00927A2D">
              <w:t xml:space="preserve">Количество работников </w:t>
            </w:r>
          </w:p>
          <w:p w14:paraId="5C97D41E" w14:textId="77777777" w:rsidR="00F77DB2" w:rsidRPr="00927A2D" w:rsidRDefault="00F77DB2" w:rsidP="00D14A66">
            <w:pPr>
              <w:widowControl w:val="0"/>
              <w:autoSpaceDE w:val="0"/>
              <w:autoSpaceDN w:val="0"/>
              <w:adjustRightInd w:val="0"/>
            </w:pPr>
            <w:r w:rsidRPr="00927A2D">
              <w:t xml:space="preserve">в образовательной организации </w:t>
            </w:r>
          </w:p>
        </w:tc>
        <w:tc>
          <w:tcPr>
            <w:tcW w:w="2835" w:type="dxa"/>
            <w:tcBorders>
              <w:top w:val="nil"/>
              <w:left w:val="single" w:sz="2" w:space="0" w:color="auto"/>
              <w:bottom w:val="single" w:sz="2" w:space="0" w:color="auto"/>
              <w:right w:val="single" w:sz="2" w:space="0" w:color="auto"/>
            </w:tcBorders>
          </w:tcPr>
          <w:p w14:paraId="47B15EE9" w14:textId="77777777" w:rsidR="00F77DB2" w:rsidRPr="00927A2D" w:rsidRDefault="00F77DB2" w:rsidP="00D14A66">
            <w:pPr>
              <w:widowControl w:val="0"/>
              <w:autoSpaceDE w:val="0"/>
              <w:autoSpaceDN w:val="0"/>
              <w:adjustRightInd w:val="0"/>
            </w:pPr>
            <w:r w:rsidRPr="00927A2D">
              <w:t xml:space="preserve">За каждого работника </w:t>
            </w:r>
          </w:p>
          <w:p w14:paraId="7A92EC94" w14:textId="77777777" w:rsidR="00F77DB2" w:rsidRPr="00927A2D" w:rsidRDefault="00F77DB2" w:rsidP="00D14A66">
            <w:pPr>
              <w:widowControl w:val="0"/>
              <w:autoSpaceDE w:val="0"/>
              <w:autoSpaceDN w:val="0"/>
              <w:adjustRightInd w:val="0"/>
            </w:pPr>
            <w:r w:rsidRPr="00927A2D">
              <w:t>дополнительно</w:t>
            </w:r>
          </w:p>
          <w:p w14:paraId="718AE518" w14:textId="77777777" w:rsidR="00F77DB2" w:rsidRPr="00927A2D" w:rsidRDefault="00F77DB2" w:rsidP="00D14A66">
            <w:pPr>
              <w:widowControl w:val="0"/>
              <w:autoSpaceDE w:val="0"/>
              <w:autoSpaceDN w:val="0"/>
              <w:adjustRightInd w:val="0"/>
            </w:pPr>
            <w:r w:rsidRPr="00927A2D">
              <w:t xml:space="preserve"> за каждого работника, имеющего:</w:t>
            </w:r>
          </w:p>
          <w:p w14:paraId="7883C952" w14:textId="77777777" w:rsidR="00F77DB2" w:rsidRPr="00927A2D" w:rsidRDefault="00F77DB2" w:rsidP="00D14A66">
            <w:pPr>
              <w:widowControl w:val="0"/>
              <w:autoSpaceDE w:val="0"/>
              <w:autoSpaceDN w:val="0"/>
              <w:adjustRightInd w:val="0"/>
            </w:pPr>
            <w:r w:rsidRPr="00927A2D">
              <w:t>первую квалификационную категорию,</w:t>
            </w:r>
          </w:p>
          <w:p w14:paraId="72CF3583" w14:textId="77777777" w:rsidR="00F77DB2" w:rsidRPr="00927A2D" w:rsidRDefault="00F77DB2" w:rsidP="00D14A66">
            <w:pPr>
              <w:widowControl w:val="0"/>
              <w:autoSpaceDE w:val="0"/>
              <w:autoSpaceDN w:val="0"/>
              <w:adjustRightInd w:val="0"/>
            </w:pPr>
            <w:r w:rsidRPr="00927A2D">
              <w:t xml:space="preserve">высшую квалификационную категорию </w:t>
            </w:r>
          </w:p>
        </w:tc>
        <w:tc>
          <w:tcPr>
            <w:tcW w:w="1417" w:type="dxa"/>
            <w:tcBorders>
              <w:top w:val="nil"/>
              <w:left w:val="single" w:sz="2" w:space="0" w:color="auto"/>
              <w:bottom w:val="single" w:sz="2" w:space="0" w:color="auto"/>
              <w:right w:val="single" w:sz="2" w:space="0" w:color="auto"/>
            </w:tcBorders>
          </w:tcPr>
          <w:p w14:paraId="1244E3FE" w14:textId="77777777" w:rsidR="00F77DB2" w:rsidRPr="00927A2D" w:rsidRDefault="00F77DB2" w:rsidP="00D14A66">
            <w:pPr>
              <w:widowControl w:val="0"/>
              <w:autoSpaceDE w:val="0"/>
              <w:autoSpaceDN w:val="0"/>
              <w:adjustRightInd w:val="0"/>
              <w:jc w:val="center"/>
            </w:pPr>
            <w:r w:rsidRPr="00927A2D">
              <w:t xml:space="preserve">1 </w:t>
            </w:r>
          </w:p>
          <w:p w14:paraId="77EB556C" w14:textId="77777777" w:rsidR="00F77DB2" w:rsidRPr="00927A2D" w:rsidRDefault="00F77DB2" w:rsidP="00D14A66">
            <w:pPr>
              <w:widowControl w:val="0"/>
              <w:autoSpaceDE w:val="0"/>
              <w:autoSpaceDN w:val="0"/>
              <w:adjustRightInd w:val="0"/>
              <w:jc w:val="center"/>
            </w:pPr>
          </w:p>
          <w:p w14:paraId="1A38FB62" w14:textId="77777777" w:rsidR="00F77DB2" w:rsidRPr="00927A2D" w:rsidRDefault="00F77DB2" w:rsidP="00D14A66">
            <w:pPr>
              <w:widowControl w:val="0"/>
              <w:autoSpaceDE w:val="0"/>
              <w:autoSpaceDN w:val="0"/>
              <w:adjustRightInd w:val="0"/>
              <w:jc w:val="center"/>
            </w:pPr>
          </w:p>
          <w:p w14:paraId="1710AEDA" w14:textId="77777777" w:rsidR="00F77DB2" w:rsidRPr="00927A2D" w:rsidRDefault="00F77DB2" w:rsidP="00D14A66">
            <w:pPr>
              <w:widowControl w:val="0"/>
              <w:autoSpaceDE w:val="0"/>
              <w:autoSpaceDN w:val="0"/>
              <w:adjustRightInd w:val="0"/>
              <w:jc w:val="center"/>
            </w:pPr>
          </w:p>
          <w:p w14:paraId="7610A946" w14:textId="77777777" w:rsidR="00F77DB2" w:rsidRPr="00927A2D" w:rsidRDefault="00F77DB2" w:rsidP="00D14A66">
            <w:pPr>
              <w:widowControl w:val="0"/>
              <w:autoSpaceDE w:val="0"/>
              <w:autoSpaceDN w:val="0"/>
              <w:adjustRightInd w:val="0"/>
              <w:jc w:val="center"/>
            </w:pPr>
          </w:p>
          <w:p w14:paraId="783AD897" w14:textId="77777777" w:rsidR="00F77DB2" w:rsidRPr="00927A2D" w:rsidRDefault="00F77DB2" w:rsidP="00D14A66">
            <w:pPr>
              <w:widowControl w:val="0"/>
              <w:autoSpaceDE w:val="0"/>
              <w:autoSpaceDN w:val="0"/>
              <w:adjustRightInd w:val="0"/>
              <w:jc w:val="center"/>
            </w:pPr>
            <w:r w:rsidRPr="00927A2D">
              <w:t xml:space="preserve">0,5 </w:t>
            </w:r>
          </w:p>
          <w:p w14:paraId="049403EF" w14:textId="77777777" w:rsidR="00F77DB2" w:rsidRPr="00927A2D" w:rsidRDefault="00F77DB2" w:rsidP="00D14A66">
            <w:pPr>
              <w:widowControl w:val="0"/>
              <w:autoSpaceDE w:val="0"/>
              <w:autoSpaceDN w:val="0"/>
              <w:adjustRightInd w:val="0"/>
              <w:jc w:val="center"/>
            </w:pPr>
          </w:p>
          <w:p w14:paraId="3D678AAB" w14:textId="77777777" w:rsidR="00F77DB2" w:rsidRPr="00927A2D" w:rsidRDefault="00F77DB2" w:rsidP="00D14A66">
            <w:pPr>
              <w:widowControl w:val="0"/>
              <w:autoSpaceDE w:val="0"/>
              <w:autoSpaceDN w:val="0"/>
              <w:adjustRightInd w:val="0"/>
              <w:jc w:val="center"/>
            </w:pPr>
            <w:r w:rsidRPr="00927A2D">
              <w:t xml:space="preserve">1 </w:t>
            </w:r>
          </w:p>
        </w:tc>
      </w:tr>
      <w:tr w:rsidR="00927A2D" w:rsidRPr="00927A2D" w14:paraId="2822207A" w14:textId="77777777" w:rsidTr="00D14A66">
        <w:tc>
          <w:tcPr>
            <w:tcW w:w="495" w:type="dxa"/>
            <w:tcBorders>
              <w:top w:val="single" w:sz="2" w:space="0" w:color="auto"/>
              <w:left w:val="single" w:sz="2" w:space="0" w:color="auto"/>
              <w:bottom w:val="single" w:sz="2" w:space="0" w:color="auto"/>
              <w:right w:val="single" w:sz="2" w:space="0" w:color="auto"/>
            </w:tcBorders>
          </w:tcPr>
          <w:p w14:paraId="4838819A" w14:textId="77777777" w:rsidR="00F77DB2" w:rsidRPr="00927A2D" w:rsidRDefault="00F77DB2" w:rsidP="00D14A66">
            <w:pPr>
              <w:widowControl w:val="0"/>
              <w:autoSpaceDE w:val="0"/>
              <w:autoSpaceDN w:val="0"/>
              <w:adjustRightInd w:val="0"/>
              <w:jc w:val="center"/>
            </w:pPr>
            <w:r w:rsidRPr="00927A2D">
              <w:t xml:space="preserve">7 </w:t>
            </w:r>
          </w:p>
        </w:tc>
        <w:tc>
          <w:tcPr>
            <w:tcW w:w="4325" w:type="dxa"/>
            <w:gridSpan w:val="3"/>
            <w:tcBorders>
              <w:top w:val="single" w:sz="2" w:space="0" w:color="auto"/>
              <w:left w:val="single" w:sz="2" w:space="0" w:color="auto"/>
              <w:bottom w:val="single" w:sz="2" w:space="0" w:color="auto"/>
              <w:right w:val="single" w:sz="2" w:space="0" w:color="auto"/>
            </w:tcBorders>
          </w:tcPr>
          <w:p w14:paraId="3AD0DF17" w14:textId="77777777" w:rsidR="00F77DB2" w:rsidRPr="00927A2D" w:rsidRDefault="00F77DB2" w:rsidP="00D14A66">
            <w:pPr>
              <w:widowControl w:val="0"/>
              <w:autoSpaceDE w:val="0"/>
              <w:autoSpaceDN w:val="0"/>
              <w:adjustRightInd w:val="0"/>
            </w:pPr>
            <w:r w:rsidRPr="00927A2D">
              <w:t xml:space="preserve">Наличие групп продленного дня </w:t>
            </w:r>
          </w:p>
        </w:tc>
        <w:tc>
          <w:tcPr>
            <w:tcW w:w="2835" w:type="dxa"/>
            <w:tcBorders>
              <w:top w:val="single" w:sz="2" w:space="0" w:color="auto"/>
              <w:left w:val="single" w:sz="2" w:space="0" w:color="auto"/>
              <w:bottom w:val="single" w:sz="2" w:space="0" w:color="auto"/>
              <w:right w:val="single" w:sz="2" w:space="0" w:color="auto"/>
            </w:tcBorders>
          </w:tcPr>
          <w:p w14:paraId="7A0B4FA4" w14:textId="77777777" w:rsidR="00F77DB2" w:rsidRPr="00927A2D" w:rsidRDefault="00F77DB2" w:rsidP="00D14A66">
            <w:pPr>
              <w:widowControl w:val="0"/>
              <w:autoSpaceDE w:val="0"/>
              <w:autoSpaceDN w:val="0"/>
              <w:adjustRightInd w:val="0"/>
            </w:pPr>
            <w:r w:rsidRPr="00927A2D">
              <w:t xml:space="preserve">За наличие групп </w:t>
            </w:r>
          </w:p>
        </w:tc>
        <w:tc>
          <w:tcPr>
            <w:tcW w:w="1417" w:type="dxa"/>
            <w:tcBorders>
              <w:top w:val="single" w:sz="2" w:space="0" w:color="auto"/>
              <w:left w:val="single" w:sz="2" w:space="0" w:color="auto"/>
              <w:bottom w:val="single" w:sz="2" w:space="0" w:color="auto"/>
              <w:right w:val="single" w:sz="2" w:space="0" w:color="auto"/>
            </w:tcBorders>
          </w:tcPr>
          <w:p w14:paraId="1EFB4210" w14:textId="77777777" w:rsidR="00F77DB2" w:rsidRPr="00927A2D" w:rsidRDefault="00F77DB2" w:rsidP="00D14A66">
            <w:pPr>
              <w:widowControl w:val="0"/>
              <w:autoSpaceDE w:val="0"/>
              <w:autoSpaceDN w:val="0"/>
              <w:adjustRightInd w:val="0"/>
              <w:jc w:val="center"/>
            </w:pPr>
            <w:r w:rsidRPr="00927A2D">
              <w:t xml:space="preserve">До 20 </w:t>
            </w:r>
          </w:p>
        </w:tc>
      </w:tr>
      <w:tr w:rsidR="00927A2D" w:rsidRPr="00927A2D" w14:paraId="37AC280C" w14:textId="77777777" w:rsidTr="00D14A66">
        <w:tc>
          <w:tcPr>
            <w:tcW w:w="495" w:type="dxa"/>
            <w:tcBorders>
              <w:top w:val="single" w:sz="2" w:space="0" w:color="auto"/>
              <w:left w:val="single" w:sz="2" w:space="0" w:color="auto"/>
              <w:bottom w:val="single" w:sz="2" w:space="0" w:color="auto"/>
              <w:right w:val="single" w:sz="2" w:space="0" w:color="auto"/>
            </w:tcBorders>
          </w:tcPr>
          <w:p w14:paraId="4044B8CB" w14:textId="77777777" w:rsidR="00F77DB2" w:rsidRPr="00927A2D" w:rsidRDefault="00F77DB2" w:rsidP="00D14A66">
            <w:pPr>
              <w:widowControl w:val="0"/>
              <w:autoSpaceDE w:val="0"/>
              <w:autoSpaceDN w:val="0"/>
              <w:adjustRightInd w:val="0"/>
              <w:jc w:val="center"/>
            </w:pPr>
            <w:r w:rsidRPr="00927A2D">
              <w:t>8</w:t>
            </w:r>
          </w:p>
        </w:tc>
        <w:tc>
          <w:tcPr>
            <w:tcW w:w="4325" w:type="dxa"/>
            <w:gridSpan w:val="3"/>
            <w:tcBorders>
              <w:top w:val="single" w:sz="2" w:space="0" w:color="auto"/>
              <w:left w:val="single" w:sz="2" w:space="0" w:color="auto"/>
              <w:bottom w:val="single" w:sz="2" w:space="0" w:color="auto"/>
              <w:right w:val="single" w:sz="2" w:space="0" w:color="auto"/>
            </w:tcBorders>
          </w:tcPr>
          <w:p w14:paraId="277220BC" w14:textId="77777777" w:rsidR="00F77DB2" w:rsidRPr="00927A2D" w:rsidRDefault="00F77DB2" w:rsidP="00D14A66">
            <w:pPr>
              <w:widowControl w:val="0"/>
              <w:autoSpaceDE w:val="0"/>
              <w:autoSpaceDN w:val="0"/>
              <w:adjustRightInd w:val="0"/>
            </w:pPr>
            <w:r w:rsidRPr="00927A2D">
              <w:t>Наличие групп с организацией инклюзивного образовательного процесса</w:t>
            </w:r>
          </w:p>
        </w:tc>
        <w:tc>
          <w:tcPr>
            <w:tcW w:w="2835" w:type="dxa"/>
            <w:tcBorders>
              <w:top w:val="single" w:sz="2" w:space="0" w:color="auto"/>
              <w:left w:val="single" w:sz="2" w:space="0" w:color="auto"/>
              <w:bottom w:val="single" w:sz="2" w:space="0" w:color="auto"/>
              <w:right w:val="single" w:sz="2" w:space="0" w:color="auto"/>
            </w:tcBorders>
          </w:tcPr>
          <w:p w14:paraId="605E8FBB" w14:textId="77777777" w:rsidR="00F77DB2" w:rsidRPr="00927A2D" w:rsidRDefault="00F77DB2" w:rsidP="00D14A66">
            <w:pPr>
              <w:widowControl w:val="0"/>
              <w:autoSpaceDE w:val="0"/>
              <w:autoSpaceDN w:val="0"/>
              <w:adjustRightInd w:val="0"/>
            </w:pPr>
            <w:r w:rsidRPr="00927A2D">
              <w:t xml:space="preserve">За каждую группу </w:t>
            </w:r>
          </w:p>
        </w:tc>
        <w:tc>
          <w:tcPr>
            <w:tcW w:w="1417" w:type="dxa"/>
            <w:tcBorders>
              <w:top w:val="single" w:sz="2" w:space="0" w:color="auto"/>
              <w:left w:val="single" w:sz="2" w:space="0" w:color="auto"/>
              <w:bottom w:val="single" w:sz="2" w:space="0" w:color="auto"/>
              <w:right w:val="single" w:sz="2" w:space="0" w:color="auto"/>
            </w:tcBorders>
          </w:tcPr>
          <w:p w14:paraId="26BCE50F" w14:textId="77777777" w:rsidR="00F77DB2" w:rsidRPr="00927A2D" w:rsidRDefault="00F77DB2" w:rsidP="00D14A66">
            <w:pPr>
              <w:widowControl w:val="0"/>
              <w:autoSpaceDE w:val="0"/>
              <w:autoSpaceDN w:val="0"/>
              <w:adjustRightInd w:val="0"/>
              <w:jc w:val="center"/>
            </w:pPr>
            <w:r w:rsidRPr="00927A2D">
              <w:t>До 30</w:t>
            </w:r>
          </w:p>
        </w:tc>
      </w:tr>
      <w:tr w:rsidR="00927A2D" w:rsidRPr="00927A2D" w14:paraId="5FA283AB" w14:textId="77777777" w:rsidTr="00D14A66">
        <w:tc>
          <w:tcPr>
            <w:tcW w:w="495" w:type="dxa"/>
            <w:tcBorders>
              <w:top w:val="single" w:sz="2" w:space="0" w:color="auto"/>
              <w:left w:val="single" w:sz="2" w:space="0" w:color="auto"/>
              <w:bottom w:val="single" w:sz="2" w:space="0" w:color="auto"/>
              <w:right w:val="single" w:sz="2" w:space="0" w:color="auto"/>
            </w:tcBorders>
          </w:tcPr>
          <w:p w14:paraId="628925A8" w14:textId="77777777" w:rsidR="00F77DB2" w:rsidRPr="00927A2D" w:rsidRDefault="00F77DB2" w:rsidP="00D14A66">
            <w:pPr>
              <w:widowControl w:val="0"/>
              <w:autoSpaceDE w:val="0"/>
              <w:autoSpaceDN w:val="0"/>
              <w:adjustRightInd w:val="0"/>
              <w:jc w:val="center"/>
            </w:pPr>
            <w:r w:rsidRPr="00927A2D">
              <w:t>9</w:t>
            </w:r>
          </w:p>
        </w:tc>
        <w:tc>
          <w:tcPr>
            <w:tcW w:w="4325" w:type="dxa"/>
            <w:gridSpan w:val="3"/>
            <w:tcBorders>
              <w:top w:val="single" w:sz="2" w:space="0" w:color="auto"/>
              <w:left w:val="single" w:sz="2" w:space="0" w:color="auto"/>
              <w:bottom w:val="single" w:sz="2" w:space="0" w:color="auto"/>
              <w:right w:val="single" w:sz="2" w:space="0" w:color="auto"/>
            </w:tcBorders>
          </w:tcPr>
          <w:p w14:paraId="42767AF1" w14:textId="77777777" w:rsidR="00F77DB2" w:rsidRPr="00927A2D" w:rsidRDefault="00F77DB2" w:rsidP="00D14A66">
            <w:pPr>
              <w:widowControl w:val="0"/>
              <w:autoSpaceDE w:val="0"/>
              <w:autoSpaceDN w:val="0"/>
              <w:adjustRightInd w:val="0"/>
            </w:pPr>
            <w:r w:rsidRPr="00927A2D">
              <w:t xml:space="preserve">Круглосуточное пребывание обучающихся (воспитанников) в дошкольных и других </w:t>
            </w:r>
            <w:r w:rsidRPr="00927A2D">
              <w:lastRenderedPageBreak/>
              <w:t xml:space="preserve">общеобразовательных организациях  </w:t>
            </w:r>
          </w:p>
        </w:tc>
        <w:tc>
          <w:tcPr>
            <w:tcW w:w="2835" w:type="dxa"/>
            <w:tcBorders>
              <w:top w:val="single" w:sz="2" w:space="0" w:color="auto"/>
              <w:left w:val="single" w:sz="2" w:space="0" w:color="auto"/>
              <w:bottom w:val="single" w:sz="2" w:space="0" w:color="auto"/>
              <w:right w:val="single" w:sz="2" w:space="0" w:color="auto"/>
            </w:tcBorders>
          </w:tcPr>
          <w:p w14:paraId="56575261" w14:textId="77777777" w:rsidR="00F77DB2" w:rsidRPr="00927A2D" w:rsidRDefault="00F77DB2" w:rsidP="00D14A66">
            <w:pPr>
              <w:widowControl w:val="0"/>
              <w:autoSpaceDE w:val="0"/>
              <w:autoSpaceDN w:val="0"/>
              <w:adjustRightInd w:val="0"/>
            </w:pPr>
            <w:r w:rsidRPr="00927A2D">
              <w:lastRenderedPageBreak/>
              <w:t xml:space="preserve">За наличие до 4 групп </w:t>
            </w:r>
          </w:p>
          <w:p w14:paraId="6F00437A" w14:textId="77777777" w:rsidR="00F77DB2" w:rsidRPr="00927A2D" w:rsidRDefault="00F77DB2" w:rsidP="00D14A66">
            <w:pPr>
              <w:widowControl w:val="0"/>
              <w:autoSpaceDE w:val="0"/>
              <w:autoSpaceDN w:val="0"/>
              <w:adjustRightInd w:val="0"/>
            </w:pPr>
            <w:r w:rsidRPr="00927A2D">
              <w:t xml:space="preserve">с круглосуточным </w:t>
            </w:r>
          </w:p>
          <w:p w14:paraId="7829A344" w14:textId="77777777" w:rsidR="00F77DB2" w:rsidRPr="00927A2D" w:rsidRDefault="00F77DB2" w:rsidP="00D14A66">
            <w:pPr>
              <w:widowControl w:val="0"/>
              <w:autoSpaceDE w:val="0"/>
              <w:autoSpaceDN w:val="0"/>
              <w:adjustRightInd w:val="0"/>
            </w:pPr>
            <w:r w:rsidRPr="00927A2D">
              <w:t xml:space="preserve">пребыванием </w:t>
            </w:r>
            <w:r w:rsidRPr="00927A2D">
              <w:lastRenderedPageBreak/>
              <w:t xml:space="preserve">воспитанников </w:t>
            </w:r>
          </w:p>
          <w:p w14:paraId="706962F5" w14:textId="77777777" w:rsidR="00F77DB2" w:rsidRPr="00927A2D" w:rsidRDefault="00F77DB2" w:rsidP="00D14A66">
            <w:pPr>
              <w:widowControl w:val="0"/>
              <w:autoSpaceDE w:val="0"/>
              <w:autoSpaceDN w:val="0"/>
              <w:adjustRightInd w:val="0"/>
            </w:pPr>
            <w:r w:rsidRPr="00927A2D">
              <w:t xml:space="preserve">     </w:t>
            </w:r>
          </w:p>
          <w:p w14:paraId="16064991" w14:textId="77777777" w:rsidR="00F77DB2" w:rsidRPr="00927A2D" w:rsidRDefault="00F77DB2" w:rsidP="00D14A66">
            <w:pPr>
              <w:widowControl w:val="0"/>
              <w:autoSpaceDE w:val="0"/>
              <w:autoSpaceDN w:val="0"/>
              <w:adjustRightInd w:val="0"/>
            </w:pPr>
            <w:r w:rsidRPr="00927A2D">
              <w:t xml:space="preserve">4 и более группы </w:t>
            </w:r>
          </w:p>
          <w:p w14:paraId="0A40FD32" w14:textId="77777777" w:rsidR="00F77DB2" w:rsidRPr="00927A2D" w:rsidRDefault="00F77DB2" w:rsidP="00D14A66">
            <w:pPr>
              <w:widowControl w:val="0"/>
              <w:autoSpaceDE w:val="0"/>
              <w:autoSpaceDN w:val="0"/>
              <w:adjustRightInd w:val="0"/>
            </w:pPr>
            <w:r w:rsidRPr="00927A2D">
              <w:t xml:space="preserve">с круглосуточным </w:t>
            </w:r>
          </w:p>
          <w:p w14:paraId="7A3E1F82" w14:textId="77777777" w:rsidR="00F77DB2" w:rsidRPr="00927A2D" w:rsidRDefault="00F77DB2" w:rsidP="00D14A66">
            <w:pPr>
              <w:widowControl w:val="0"/>
              <w:autoSpaceDE w:val="0"/>
              <w:autoSpaceDN w:val="0"/>
              <w:adjustRightInd w:val="0"/>
            </w:pPr>
            <w:r w:rsidRPr="00927A2D">
              <w:t xml:space="preserve">пребыванием воспитанников или в учреждениях, работающих в таком режиме </w:t>
            </w:r>
          </w:p>
        </w:tc>
        <w:tc>
          <w:tcPr>
            <w:tcW w:w="1417" w:type="dxa"/>
            <w:tcBorders>
              <w:top w:val="single" w:sz="2" w:space="0" w:color="auto"/>
              <w:left w:val="single" w:sz="2" w:space="0" w:color="auto"/>
              <w:bottom w:val="single" w:sz="2" w:space="0" w:color="auto"/>
              <w:right w:val="single" w:sz="2" w:space="0" w:color="auto"/>
            </w:tcBorders>
          </w:tcPr>
          <w:p w14:paraId="3C4BAED8" w14:textId="77777777" w:rsidR="00F77DB2" w:rsidRPr="00927A2D" w:rsidRDefault="00F77DB2" w:rsidP="00D14A66">
            <w:pPr>
              <w:widowControl w:val="0"/>
              <w:autoSpaceDE w:val="0"/>
              <w:autoSpaceDN w:val="0"/>
              <w:adjustRightInd w:val="0"/>
              <w:jc w:val="center"/>
            </w:pPr>
            <w:r w:rsidRPr="00927A2D">
              <w:lastRenderedPageBreak/>
              <w:t xml:space="preserve">До 10 </w:t>
            </w:r>
          </w:p>
          <w:p w14:paraId="3E7F6E9C" w14:textId="77777777" w:rsidR="00F77DB2" w:rsidRPr="00927A2D" w:rsidRDefault="00F77DB2" w:rsidP="00D14A66">
            <w:pPr>
              <w:widowControl w:val="0"/>
              <w:autoSpaceDE w:val="0"/>
              <w:autoSpaceDN w:val="0"/>
              <w:adjustRightInd w:val="0"/>
              <w:jc w:val="center"/>
            </w:pPr>
          </w:p>
          <w:p w14:paraId="39C31DDB" w14:textId="77777777" w:rsidR="00F77DB2" w:rsidRPr="00927A2D" w:rsidRDefault="00F77DB2" w:rsidP="00D14A66">
            <w:pPr>
              <w:widowControl w:val="0"/>
              <w:autoSpaceDE w:val="0"/>
              <w:autoSpaceDN w:val="0"/>
              <w:adjustRightInd w:val="0"/>
              <w:jc w:val="center"/>
            </w:pPr>
          </w:p>
          <w:p w14:paraId="0D5D2378" w14:textId="77777777" w:rsidR="00F77DB2" w:rsidRPr="00927A2D" w:rsidRDefault="00F77DB2" w:rsidP="00D14A66">
            <w:pPr>
              <w:widowControl w:val="0"/>
              <w:autoSpaceDE w:val="0"/>
              <w:autoSpaceDN w:val="0"/>
              <w:adjustRightInd w:val="0"/>
              <w:jc w:val="center"/>
            </w:pPr>
          </w:p>
          <w:p w14:paraId="49265BF4" w14:textId="77777777" w:rsidR="00F77DB2" w:rsidRPr="00927A2D" w:rsidRDefault="00F77DB2" w:rsidP="00D14A66">
            <w:pPr>
              <w:widowControl w:val="0"/>
              <w:autoSpaceDE w:val="0"/>
              <w:autoSpaceDN w:val="0"/>
              <w:adjustRightInd w:val="0"/>
              <w:jc w:val="center"/>
            </w:pPr>
            <w:r w:rsidRPr="00927A2D">
              <w:t xml:space="preserve">До 30 </w:t>
            </w:r>
          </w:p>
        </w:tc>
      </w:tr>
      <w:tr w:rsidR="00927A2D" w:rsidRPr="00927A2D" w14:paraId="693394E9" w14:textId="77777777" w:rsidTr="00D14A66">
        <w:tc>
          <w:tcPr>
            <w:tcW w:w="495" w:type="dxa"/>
            <w:tcBorders>
              <w:top w:val="single" w:sz="2" w:space="0" w:color="auto"/>
              <w:left w:val="single" w:sz="2" w:space="0" w:color="auto"/>
              <w:bottom w:val="single" w:sz="2" w:space="0" w:color="auto"/>
              <w:right w:val="single" w:sz="2" w:space="0" w:color="auto"/>
            </w:tcBorders>
          </w:tcPr>
          <w:p w14:paraId="78A223C4" w14:textId="77777777" w:rsidR="00F77DB2" w:rsidRPr="00927A2D" w:rsidRDefault="00F77DB2" w:rsidP="00D14A66">
            <w:pPr>
              <w:widowControl w:val="0"/>
              <w:autoSpaceDE w:val="0"/>
              <w:autoSpaceDN w:val="0"/>
              <w:adjustRightInd w:val="0"/>
              <w:jc w:val="center"/>
            </w:pPr>
            <w:r w:rsidRPr="00927A2D">
              <w:lastRenderedPageBreak/>
              <w:t xml:space="preserve">10 </w:t>
            </w:r>
          </w:p>
        </w:tc>
        <w:tc>
          <w:tcPr>
            <w:tcW w:w="4325" w:type="dxa"/>
            <w:gridSpan w:val="3"/>
            <w:tcBorders>
              <w:top w:val="single" w:sz="2" w:space="0" w:color="auto"/>
              <w:left w:val="single" w:sz="2" w:space="0" w:color="auto"/>
              <w:bottom w:val="single" w:sz="2" w:space="0" w:color="auto"/>
              <w:right w:val="single" w:sz="2" w:space="0" w:color="auto"/>
            </w:tcBorders>
          </w:tcPr>
          <w:p w14:paraId="7F42FE93" w14:textId="77777777" w:rsidR="00F77DB2" w:rsidRPr="00927A2D" w:rsidRDefault="00F77DB2" w:rsidP="00D14A66">
            <w:pPr>
              <w:widowControl w:val="0"/>
              <w:autoSpaceDE w:val="0"/>
              <w:autoSpaceDN w:val="0"/>
              <w:adjustRightInd w:val="0"/>
            </w:pPr>
            <w:r w:rsidRPr="00927A2D">
              <w:t>Наличие классов с организацией инклюзивного образования</w:t>
            </w:r>
          </w:p>
        </w:tc>
        <w:tc>
          <w:tcPr>
            <w:tcW w:w="2835" w:type="dxa"/>
            <w:tcBorders>
              <w:top w:val="single" w:sz="2" w:space="0" w:color="auto"/>
              <w:left w:val="single" w:sz="2" w:space="0" w:color="auto"/>
              <w:bottom w:val="single" w:sz="2" w:space="0" w:color="auto"/>
              <w:right w:val="single" w:sz="2" w:space="0" w:color="auto"/>
            </w:tcBorders>
          </w:tcPr>
          <w:p w14:paraId="482D4EA7" w14:textId="77777777" w:rsidR="00F77DB2" w:rsidRPr="00927A2D" w:rsidRDefault="00F77DB2" w:rsidP="00D14A66">
            <w:pPr>
              <w:widowControl w:val="0"/>
              <w:autoSpaceDE w:val="0"/>
              <w:autoSpaceDN w:val="0"/>
              <w:adjustRightInd w:val="0"/>
            </w:pPr>
            <w:r w:rsidRPr="00927A2D">
              <w:t>За каждый класс</w:t>
            </w:r>
          </w:p>
        </w:tc>
        <w:tc>
          <w:tcPr>
            <w:tcW w:w="1417" w:type="dxa"/>
            <w:tcBorders>
              <w:top w:val="single" w:sz="2" w:space="0" w:color="auto"/>
              <w:left w:val="single" w:sz="2" w:space="0" w:color="auto"/>
              <w:bottom w:val="single" w:sz="2" w:space="0" w:color="auto"/>
              <w:right w:val="single" w:sz="2" w:space="0" w:color="auto"/>
            </w:tcBorders>
          </w:tcPr>
          <w:p w14:paraId="0D2F4340" w14:textId="77777777" w:rsidR="00F77DB2" w:rsidRPr="00927A2D" w:rsidRDefault="00F77DB2" w:rsidP="00D14A66">
            <w:pPr>
              <w:widowControl w:val="0"/>
              <w:autoSpaceDE w:val="0"/>
              <w:autoSpaceDN w:val="0"/>
              <w:adjustRightInd w:val="0"/>
              <w:jc w:val="center"/>
            </w:pPr>
            <w:r w:rsidRPr="00927A2D">
              <w:t>До 30</w:t>
            </w:r>
          </w:p>
        </w:tc>
      </w:tr>
      <w:tr w:rsidR="00927A2D" w:rsidRPr="00927A2D" w14:paraId="65028705" w14:textId="77777777" w:rsidTr="00D14A66">
        <w:tc>
          <w:tcPr>
            <w:tcW w:w="495" w:type="dxa"/>
            <w:tcBorders>
              <w:top w:val="single" w:sz="2" w:space="0" w:color="auto"/>
              <w:left w:val="single" w:sz="2" w:space="0" w:color="auto"/>
              <w:bottom w:val="single" w:sz="2" w:space="0" w:color="auto"/>
              <w:right w:val="single" w:sz="2" w:space="0" w:color="auto"/>
            </w:tcBorders>
          </w:tcPr>
          <w:p w14:paraId="7AE4A45B" w14:textId="77777777" w:rsidR="00F77DB2" w:rsidRPr="00927A2D" w:rsidRDefault="00F77DB2" w:rsidP="00D14A66">
            <w:pPr>
              <w:widowControl w:val="0"/>
              <w:autoSpaceDE w:val="0"/>
              <w:autoSpaceDN w:val="0"/>
              <w:adjustRightInd w:val="0"/>
              <w:jc w:val="center"/>
            </w:pPr>
            <w:r w:rsidRPr="00927A2D">
              <w:t>11</w:t>
            </w:r>
          </w:p>
        </w:tc>
        <w:tc>
          <w:tcPr>
            <w:tcW w:w="4325" w:type="dxa"/>
            <w:gridSpan w:val="3"/>
            <w:tcBorders>
              <w:top w:val="single" w:sz="2" w:space="0" w:color="auto"/>
              <w:left w:val="single" w:sz="2" w:space="0" w:color="auto"/>
              <w:bottom w:val="single" w:sz="2" w:space="0" w:color="auto"/>
              <w:right w:val="single" w:sz="2" w:space="0" w:color="auto"/>
            </w:tcBorders>
          </w:tcPr>
          <w:p w14:paraId="30821E9C" w14:textId="77777777" w:rsidR="00F77DB2" w:rsidRPr="00927A2D" w:rsidRDefault="00F77DB2" w:rsidP="00D14A66">
            <w:pPr>
              <w:widowControl w:val="0"/>
              <w:autoSpaceDE w:val="0"/>
              <w:autoSpaceDN w:val="0"/>
              <w:adjustRightInd w:val="0"/>
            </w:pPr>
            <w:r w:rsidRPr="00927A2D">
              <w:t xml:space="preserve">Наличие при государственной </w:t>
            </w:r>
          </w:p>
          <w:p w14:paraId="0ADD21B7" w14:textId="77777777" w:rsidR="00F77DB2" w:rsidRPr="00927A2D" w:rsidRDefault="00F77DB2" w:rsidP="00D14A66">
            <w:pPr>
              <w:widowControl w:val="0"/>
              <w:autoSpaceDE w:val="0"/>
              <w:autoSpaceDN w:val="0"/>
              <w:adjustRightInd w:val="0"/>
            </w:pPr>
            <w:r w:rsidRPr="00927A2D">
              <w:t>Образовательной организации филиалов, учебно-консультационных пунктов, интерната, общежития,</w:t>
            </w:r>
          </w:p>
          <w:p w14:paraId="60631131" w14:textId="77777777" w:rsidR="00F77DB2" w:rsidRPr="00927A2D" w:rsidRDefault="00F77DB2" w:rsidP="00D14A66">
            <w:pPr>
              <w:widowControl w:val="0"/>
              <w:autoSpaceDE w:val="0"/>
              <w:autoSpaceDN w:val="0"/>
              <w:adjustRightInd w:val="0"/>
            </w:pPr>
            <w:r w:rsidRPr="00927A2D">
              <w:t>санатория-профилактория и др.</w:t>
            </w:r>
          </w:p>
          <w:p w14:paraId="539768FB" w14:textId="77777777" w:rsidR="00F77DB2" w:rsidRPr="00927A2D" w:rsidRDefault="00F77DB2" w:rsidP="00D14A66">
            <w:pPr>
              <w:widowControl w:val="0"/>
              <w:autoSpaceDE w:val="0"/>
              <w:autoSpaceDN w:val="0"/>
              <w:adjustRightInd w:val="0"/>
            </w:pPr>
            <w:r w:rsidRPr="00927A2D">
              <w:t xml:space="preserve">с количеством </w:t>
            </w:r>
            <w:proofErr w:type="gramStart"/>
            <w:r w:rsidRPr="00927A2D">
              <w:t>обучающихся</w:t>
            </w:r>
            <w:proofErr w:type="gramEnd"/>
            <w:r w:rsidRPr="00927A2D">
              <w:t xml:space="preserve"> (проживающих)</w:t>
            </w:r>
          </w:p>
        </w:tc>
        <w:tc>
          <w:tcPr>
            <w:tcW w:w="2835" w:type="dxa"/>
            <w:tcBorders>
              <w:top w:val="single" w:sz="2" w:space="0" w:color="auto"/>
              <w:left w:val="single" w:sz="2" w:space="0" w:color="auto"/>
              <w:bottom w:val="single" w:sz="2" w:space="0" w:color="auto"/>
              <w:right w:val="single" w:sz="2" w:space="0" w:color="auto"/>
            </w:tcBorders>
          </w:tcPr>
          <w:p w14:paraId="72A33966" w14:textId="77777777" w:rsidR="00F77DB2" w:rsidRPr="00927A2D" w:rsidRDefault="00F77DB2" w:rsidP="00D14A66">
            <w:pPr>
              <w:widowControl w:val="0"/>
              <w:autoSpaceDE w:val="0"/>
              <w:autoSpaceDN w:val="0"/>
              <w:adjustRightInd w:val="0"/>
            </w:pPr>
            <w:r w:rsidRPr="00927A2D">
              <w:t>За каждое указанное структурное подразделение:</w:t>
            </w:r>
          </w:p>
          <w:p w14:paraId="7ADE048C" w14:textId="77777777" w:rsidR="00F77DB2" w:rsidRPr="00927A2D" w:rsidRDefault="00F77DB2" w:rsidP="00D14A66">
            <w:pPr>
              <w:widowControl w:val="0"/>
              <w:autoSpaceDE w:val="0"/>
              <w:autoSpaceDN w:val="0"/>
              <w:adjustRightInd w:val="0"/>
            </w:pPr>
            <w:r w:rsidRPr="00927A2D">
              <w:t xml:space="preserve">     </w:t>
            </w:r>
          </w:p>
          <w:p w14:paraId="326170DC" w14:textId="77777777" w:rsidR="00F77DB2" w:rsidRPr="00927A2D" w:rsidRDefault="00F77DB2" w:rsidP="00D14A66">
            <w:pPr>
              <w:widowControl w:val="0"/>
              <w:autoSpaceDE w:val="0"/>
              <w:autoSpaceDN w:val="0"/>
              <w:adjustRightInd w:val="0"/>
            </w:pPr>
            <w:r w:rsidRPr="00927A2D">
              <w:t xml:space="preserve">до 100 человек </w:t>
            </w:r>
          </w:p>
          <w:p w14:paraId="5F338774" w14:textId="77777777" w:rsidR="00F77DB2" w:rsidRPr="00927A2D" w:rsidRDefault="00F77DB2" w:rsidP="00D14A66">
            <w:pPr>
              <w:widowControl w:val="0"/>
              <w:autoSpaceDE w:val="0"/>
              <w:autoSpaceDN w:val="0"/>
              <w:adjustRightInd w:val="0"/>
            </w:pPr>
            <w:r w:rsidRPr="00927A2D">
              <w:t xml:space="preserve">от 100 до 200 человек </w:t>
            </w:r>
          </w:p>
          <w:p w14:paraId="56E05DAF" w14:textId="77777777" w:rsidR="00F77DB2" w:rsidRPr="00927A2D" w:rsidRDefault="00F77DB2" w:rsidP="00D14A66">
            <w:pPr>
              <w:widowControl w:val="0"/>
              <w:autoSpaceDE w:val="0"/>
              <w:autoSpaceDN w:val="0"/>
              <w:adjustRightInd w:val="0"/>
            </w:pPr>
            <w:r w:rsidRPr="00927A2D">
              <w:t xml:space="preserve">свыше 200 человек </w:t>
            </w:r>
          </w:p>
        </w:tc>
        <w:tc>
          <w:tcPr>
            <w:tcW w:w="1417" w:type="dxa"/>
            <w:tcBorders>
              <w:top w:val="single" w:sz="2" w:space="0" w:color="auto"/>
              <w:left w:val="single" w:sz="2" w:space="0" w:color="auto"/>
              <w:bottom w:val="single" w:sz="2" w:space="0" w:color="auto"/>
              <w:right w:val="single" w:sz="2" w:space="0" w:color="auto"/>
            </w:tcBorders>
          </w:tcPr>
          <w:p w14:paraId="7876D5AB" w14:textId="77777777" w:rsidR="00F77DB2" w:rsidRPr="00927A2D" w:rsidRDefault="00F77DB2" w:rsidP="00D14A66">
            <w:pPr>
              <w:widowControl w:val="0"/>
              <w:autoSpaceDE w:val="0"/>
              <w:autoSpaceDN w:val="0"/>
              <w:adjustRightInd w:val="0"/>
              <w:jc w:val="center"/>
            </w:pPr>
          </w:p>
          <w:p w14:paraId="01EFEBD3" w14:textId="77777777" w:rsidR="00F77DB2" w:rsidRPr="00927A2D" w:rsidRDefault="00F77DB2" w:rsidP="00D14A66">
            <w:pPr>
              <w:widowControl w:val="0"/>
              <w:autoSpaceDE w:val="0"/>
              <w:autoSpaceDN w:val="0"/>
              <w:adjustRightInd w:val="0"/>
              <w:jc w:val="center"/>
            </w:pPr>
          </w:p>
          <w:p w14:paraId="6C36A3F0" w14:textId="77777777" w:rsidR="00F77DB2" w:rsidRPr="00927A2D" w:rsidRDefault="00F77DB2" w:rsidP="00D14A66">
            <w:pPr>
              <w:widowControl w:val="0"/>
              <w:autoSpaceDE w:val="0"/>
              <w:autoSpaceDN w:val="0"/>
              <w:adjustRightInd w:val="0"/>
              <w:jc w:val="center"/>
            </w:pPr>
          </w:p>
          <w:p w14:paraId="073C276D" w14:textId="77777777" w:rsidR="00F77DB2" w:rsidRPr="00927A2D" w:rsidRDefault="00F77DB2" w:rsidP="00D14A66">
            <w:pPr>
              <w:widowControl w:val="0"/>
              <w:autoSpaceDE w:val="0"/>
              <w:autoSpaceDN w:val="0"/>
              <w:adjustRightInd w:val="0"/>
              <w:jc w:val="center"/>
            </w:pPr>
            <w:r w:rsidRPr="00927A2D">
              <w:t xml:space="preserve">До 20 </w:t>
            </w:r>
          </w:p>
          <w:p w14:paraId="29C1471B" w14:textId="77777777" w:rsidR="00F77DB2" w:rsidRPr="00927A2D" w:rsidRDefault="00F77DB2" w:rsidP="00D14A66">
            <w:pPr>
              <w:widowControl w:val="0"/>
              <w:autoSpaceDE w:val="0"/>
              <w:autoSpaceDN w:val="0"/>
              <w:adjustRightInd w:val="0"/>
              <w:jc w:val="center"/>
            </w:pPr>
            <w:r w:rsidRPr="00927A2D">
              <w:t xml:space="preserve">До 30 </w:t>
            </w:r>
          </w:p>
          <w:p w14:paraId="76D1ADB9" w14:textId="77777777" w:rsidR="00F77DB2" w:rsidRPr="00927A2D" w:rsidRDefault="00F77DB2" w:rsidP="00D14A66">
            <w:pPr>
              <w:widowControl w:val="0"/>
              <w:autoSpaceDE w:val="0"/>
              <w:autoSpaceDN w:val="0"/>
              <w:adjustRightInd w:val="0"/>
              <w:jc w:val="center"/>
            </w:pPr>
            <w:r w:rsidRPr="00927A2D">
              <w:t xml:space="preserve">До 50 </w:t>
            </w:r>
          </w:p>
        </w:tc>
      </w:tr>
      <w:tr w:rsidR="00927A2D" w:rsidRPr="00927A2D" w14:paraId="10A9CFEF" w14:textId="77777777" w:rsidTr="00D14A66">
        <w:tc>
          <w:tcPr>
            <w:tcW w:w="495" w:type="dxa"/>
            <w:tcBorders>
              <w:top w:val="single" w:sz="2" w:space="0" w:color="auto"/>
              <w:left w:val="single" w:sz="2" w:space="0" w:color="auto"/>
              <w:bottom w:val="single" w:sz="2" w:space="0" w:color="auto"/>
              <w:right w:val="single" w:sz="2" w:space="0" w:color="auto"/>
            </w:tcBorders>
          </w:tcPr>
          <w:p w14:paraId="2D02AB8D" w14:textId="77777777" w:rsidR="00F77DB2" w:rsidRPr="00927A2D" w:rsidRDefault="00F77DB2" w:rsidP="00D14A66">
            <w:pPr>
              <w:widowControl w:val="0"/>
              <w:autoSpaceDE w:val="0"/>
              <w:autoSpaceDN w:val="0"/>
              <w:adjustRightInd w:val="0"/>
              <w:jc w:val="center"/>
            </w:pPr>
            <w:r w:rsidRPr="00927A2D">
              <w:t xml:space="preserve">12 </w:t>
            </w:r>
          </w:p>
        </w:tc>
        <w:tc>
          <w:tcPr>
            <w:tcW w:w="4325" w:type="dxa"/>
            <w:gridSpan w:val="3"/>
            <w:tcBorders>
              <w:top w:val="single" w:sz="2" w:space="0" w:color="auto"/>
              <w:left w:val="single" w:sz="2" w:space="0" w:color="auto"/>
              <w:bottom w:val="single" w:sz="2" w:space="0" w:color="auto"/>
              <w:right w:val="single" w:sz="2" w:space="0" w:color="auto"/>
            </w:tcBorders>
          </w:tcPr>
          <w:p w14:paraId="5A7C06CE" w14:textId="77777777" w:rsidR="00F77DB2" w:rsidRPr="00927A2D" w:rsidRDefault="00F77DB2" w:rsidP="00D14A66">
            <w:pPr>
              <w:widowControl w:val="0"/>
              <w:autoSpaceDE w:val="0"/>
              <w:autoSpaceDN w:val="0"/>
              <w:adjustRightInd w:val="0"/>
            </w:pPr>
            <w:r w:rsidRPr="00927A2D">
              <w:t xml:space="preserve">Наличие обучающихся (воспитанников), находящихся на полном государственном обеспечении в образовательных организациях  </w:t>
            </w:r>
          </w:p>
        </w:tc>
        <w:tc>
          <w:tcPr>
            <w:tcW w:w="2835" w:type="dxa"/>
            <w:tcBorders>
              <w:top w:val="single" w:sz="2" w:space="0" w:color="auto"/>
              <w:left w:val="single" w:sz="2" w:space="0" w:color="auto"/>
              <w:bottom w:val="single" w:sz="2" w:space="0" w:color="auto"/>
              <w:right w:val="single" w:sz="2" w:space="0" w:color="auto"/>
            </w:tcBorders>
          </w:tcPr>
          <w:p w14:paraId="631DEAB8" w14:textId="77777777" w:rsidR="00F77DB2" w:rsidRPr="00927A2D" w:rsidRDefault="00F77DB2" w:rsidP="00D14A66">
            <w:pPr>
              <w:widowControl w:val="0"/>
              <w:autoSpaceDE w:val="0"/>
              <w:autoSpaceDN w:val="0"/>
              <w:adjustRightInd w:val="0"/>
            </w:pPr>
            <w:r w:rsidRPr="00927A2D">
              <w:t xml:space="preserve">Из расчета </w:t>
            </w:r>
          </w:p>
          <w:p w14:paraId="0DC2858A" w14:textId="77777777" w:rsidR="00F77DB2" w:rsidRPr="00927A2D" w:rsidRDefault="00F77DB2" w:rsidP="00D14A66">
            <w:pPr>
              <w:widowControl w:val="0"/>
              <w:autoSpaceDE w:val="0"/>
              <w:autoSpaceDN w:val="0"/>
              <w:adjustRightInd w:val="0"/>
            </w:pPr>
            <w:r w:rsidRPr="00927A2D">
              <w:t xml:space="preserve">за каждого дополнительно </w:t>
            </w:r>
          </w:p>
        </w:tc>
        <w:tc>
          <w:tcPr>
            <w:tcW w:w="1417" w:type="dxa"/>
            <w:tcBorders>
              <w:top w:val="single" w:sz="2" w:space="0" w:color="auto"/>
              <w:left w:val="single" w:sz="2" w:space="0" w:color="auto"/>
              <w:bottom w:val="single" w:sz="2" w:space="0" w:color="auto"/>
              <w:right w:val="single" w:sz="2" w:space="0" w:color="auto"/>
            </w:tcBorders>
          </w:tcPr>
          <w:p w14:paraId="7A89B9CC" w14:textId="77777777" w:rsidR="00F77DB2" w:rsidRPr="00927A2D" w:rsidRDefault="00F77DB2" w:rsidP="00D14A66">
            <w:pPr>
              <w:widowControl w:val="0"/>
              <w:autoSpaceDE w:val="0"/>
              <w:autoSpaceDN w:val="0"/>
              <w:adjustRightInd w:val="0"/>
              <w:jc w:val="center"/>
            </w:pPr>
            <w:r w:rsidRPr="00927A2D">
              <w:t xml:space="preserve">0,5 </w:t>
            </w:r>
          </w:p>
        </w:tc>
      </w:tr>
      <w:tr w:rsidR="00927A2D" w:rsidRPr="00927A2D" w14:paraId="48396457" w14:textId="77777777" w:rsidTr="00D14A66">
        <w:tc>
          <w:tcPr>
            <w:tcW w:w="495" w:type="dxa"/>
            <w:tcBorders>
              <w:top w:val="single" w:sz="2" w:space="0" w:color="auto"/>
              <w:left w:val="single" w:sz="2" w:space="0" w:color="auto"/>
              <w:bottom w:val="single" w:sz="2" w:space="0" w:color="auto"/>
              <w:right w:val="single" w:sz="2" w:space="0" w:color="auto"/>
            </w:tcBorders>
          </w:tcPr>
          <w:p w14:paraId="5D9AAB03" w14:textId="77777777" w:rsidR="00F77DB2" w:rsidRPr="00927A2D" w:rsidRDefault="00F77DB2" w:rsidP="00D14A66">
            <w:pPr>
              <w:widowControl w:val="0"/>
              <w:autoSpaceDE w:val="0"/>
              <w:autoSpaceDN w:val="0"/>
              <w:adjustRightInd w:val="0"/>
              <w:jc w:val="center"/>
            </w:pPr>
            <w:r w:rsidRPr="00927A2D">
              <w:t xml:space="preserve">13 </w:t>
            </w:r>
          </w:p>
        </w:tc>
        <w:tc>
          <w:tcPr>
            <w:tcW w:w="4325" w:type="dxa"/>
            <w:gridSpan w:val="3"/>
            <w:tcBorders>
              <w:top w:val="single" w:sz="2" w:space="0" w:color="auto"/>
              <w:left w:val="single" w:sz="2" w:space="0" w:color="auto"/>
              <w:bottom w:val="single" w:sz="2" w:space="0" w:color="auto"/>
              <w:right w:val="single" w:sz="2" w:space="0" w:color="auto"/>
            </w:tcBorders>
          </w:tcPr>
          <w:p w14:paraId="119F6BDB" w14:textId="77777777" w:rsidR="00F77DB2" w:rsidRPr="00927A2D" w:rsidRDefault="00F77DB2" w:rsidP="00D14A66">
            <w:pPr>
              <w:widowControl w:val="0"/>
              <w:autoSpaceDE w:val="0"/>
              <w:autoSpaceDN w:val="0"/>
              <w:adjustRightInd w:val="0"/>
            </w:pPr>
            <w:r w:rsidRPr="00927A2D">
              <w:t xml:space="preserve">Наличие в государственных образовательных организациях   </w:t>
            </w:r>
          </w:p>
          <w:p w14:paraId="2BF97B43" w14:textId="77777777" w:rsidR="00F77DB2" w:rsidRPr="00927A2D" w:rsidRDefault="00F77DB2" w:rsidP="00D14A66">
            <w:pPr>
              <w:widowControl w:val="0"/>
              <w:autoSpaceDE w:val="0"/>
              <w:autoSpaceDN w:val="0"/>
              <w:adjustRightInd w:val="0"/>
            </w:pPr>
            <w:r w:rsidRPr="00927A2D">
              <w:t>спортивной направленности:</w:t>
            </w:r>
          </w:p>
          <w:p w14:paraId="1CFA96DA" w14:textId="77777777" w:rsidR="00F77DB2" w:rsidRPr="00927A2D" w:rsidRDefault="00F77DB2" w:rsidP="00D14A66">
            <w:pPr>
              <w:widowControl w:val="0"/>
              <w:autoSpaceDE w:val="0"/>
              <w:autoSpaceDN w:val="0"/>
              <w:adjustRightInd w:val="0"/>
            </w:pPr>
            <w:r w:rsidRPr="00927A2D">
              <w:t xml:space="preserve">     </w:t>
            </w:r>
          </w:p>
          <w:p w14:paraId="5479F70B" w14:textId="77777777" w:rsidR="00F77DB2" w:rsidRPr="00927A2D" w:rsidRDefault="00F77DB2" w:rsidP="00D14A66">
            <w:pPr>
              <w:widowControl w:val="0"/>
              <w:autoSpaceDE w:val="0"/>
              <w:autoSpaceDN w:val="0"/>
              <w:adjustRightInd w:val="0"/>
            </w:pPr>
            <w:r w:rsidRPr="00927A2D">
              <w:t xml:space="preserve">спортивно-оздоровительных групп </w:t>
            </w:r>
          </w:p>
          <w:p w14:paraId="660756A2" w14:textId="77777777" w:rsidR="00F77DB2" w:rsidRPr="00927A2D" w:rsidRDefault="00F77DB2" w:rsidP="00D14A66">
            <w:pPr>
              <w:widowControl w:val="0"/>
              <w:autoSpaceDE w:val="0"/>
              <w:autoSpaceDN w:val="0"/>
              <w:adjustRightInd w:val="0"/>
            </w:pPr>
            <w:r w:rsidRPr="00927A2D">
              <w:t xml:space="preserve">     </w:t>
            </w:r>
          </w:p>
          <w:p w14:paraId="4293656F" w14:textId="77777777" w:rsidR="00F77DB2" w:rsidRPr="00927A2D" w:rsidRDefault="00F77DB2" w:rsidP="00D14A66">
            <w:pPr>
              <w:widowControl w:val="0"/>
              <w:autoSpaceDE w:val="0"/>
              <w:autoSpaceDN w:val="0"/>
              <w:adjustRightInd w:val="0"/>
            </w:pPr>
            <w:r w:rsidRPr="00927A2D">
              <w:t xml:space="preserve">     </w:t>
            </w:r>
          </w:p>
          <w:p w14:paraId="2BA73256" w14:textId="77777777" w:rsidR="00F77DB2" w:rsidRPr="00927A2D" w:rsidRDefault="00F77DB2" w:rsidP="00D14A66">
            <w:pPr>
              <w:widowControl w:val="0"/>
              <w:autoSpaceDE w:val="0"/>
              <w:autoSpaceDN w:val="0"/>
              <w:adjustRightInd w:val="0"/>
            </w:pPr>
            <w:r w:rsidRPr="00927A2D">
              <w:t xml:space="preserve">учебно-тренировочных групп </w:t>
            </w:r>
          </w:p>
          <w:p w14:paraId="4842CD02" w14:textId="77777777" w:rsidR="00F77DB2" w:rsidRPr="00927A2D" w:rsidRDefault="00F77DB2" w:rsidP="00D14A66">
            <w:pPr>
              <w:widowControl w:val="0"/>
              <w:autoSpaceDE w:val="0"/>
              <w:autoSpaceDN w:val="0"/>
              <w:adjustRightInd w:val="0"/>
            </w:pPr>
            <w:r w:rsidRPr="00927A2D">
              <w:t xml:space="preserve">     </w:t>
            </w:r>
          </w:p>
          <w:p w14:paraId="45BF8F4E" w14:textId="77777777" w:rsidR="00F77DB2" w:rsidRPr="00927A2D" w:rsidRDefault="00F77DB2" w:rsidP="00D14A66">
            <w:pPr>
              <w:widowControl w:val="0"/>
              <w:autoSpaceDE w:val="0"/>
              <w:autoSpaceDN w:val="0"/>
              <w:adjustRightInd w:val="0"/>
            </w:pPr>
            <w:r w:rsidRPr="00927A2D">
              <w:t xml:space="preserve">     </w:t>
            </w:r>
          </w:p>
          <w:p w14:paraId="60E98B69" w14:textId="77777777" w:rsidR="00F77DB2" w:rsidRPr="00927A2D" w:rsidRDefault="00F77DB2" w:rsidP="00D14A66">
            <w:pPr>
              <w:widowControl w:val="0"/>
              <w:autoSpaceDE w:val="0"/>
              <w:autoSpaceDN w:val="0"/>
              <w:adjustRightInd w:val="0"/>
            </w:pPr>
            <w:r w:rsidRPr="00927A2D">
              <w:t xml:space="preserve">групп спортивного совершенствования </w:t>
            </w:r>
          </w:p>
          <w:p w14:paraId="7A962072" w14:textId="77777777" w:rsidR="00F77DB2" w:rsidRPr="00927A2D" w:rsidRDefault="00F77DB2" w:rsidP="00D14A66">
            <w:pPr>
              <w:widowControl w:val="0"/>
              <w:autoSpaceDE w:val="0"/>
              <w:autoSpaceDN w:val="0"/>
              <w:adjustRightInd w:val="0"/>
            </w:pPr>
            <w:r w:rsidRPr="00927A2D">
              <w:t xml:space="preserve">    </w:t>
            </w:r>
          </w:p>
          <w:p w14:paraId="6C67A56E" w14:textId="77777777" w:rsidR="00F77DB2" w:rsidRPr="00927A2D" w:rsidRDefault="00F77DB2" w:rsidP="00D14A66">
            <w:pPr>
              <w:widowControl w:val="0"/>
              <w:autoSpaceDE w:val="0"/>
              <w:autoSpaceDN w:val="0"/>
              <w:adjustRightInd w:val="0"/>
            </w:pPr>
            <w:r w:rsidRPr="00927A2D">
              <w:t xml:space="preserve">           </w:t>
            </w:r>
          </w:p>
          <w:p w14:paraId="5F425C14" w14:textId="77777777" w:rsidR="00F77DB2" w:rsidRPr="00927A2D" w:rsidRDefault="00F77DB2" w:rsidP="00D14A66">
            <w:pPr>
              <w:widowControl w:val="0"/>
              <w:autoSpaceDE w:val="0"/>
              <w:autoSpaceDN w:val="0"/>
              <w:adjustRightInd w:val="0"/>
            </w:pPr>
            <w:r w:rsidRPr="00927A2D">
              <w:t xml:space="preserve">групп высшего спортивного мастерства </w:t>
            </w:r>
          </w:p>
        </w:tc>
        <w:tc>
          <w:tcPr>
            <w:tcW w:w="2835" w:type="dxa"/>
            <w:tcBorders>
              <w:top w:val="single" w:sz="2" w:space="0" w:color="auto"/>
              <w:left w:val="single" w:sz="2" w:space="0" w:color="auto"/>
              <w:bottom w:val="single" w:sz="2" w:space="0" w:color="auto"/>
              <w:right w:val="single" w:sz="2" w:space="0" w:color="auto"/>
            </w:tcBorders>
          </w:tcPr>
          <w:p w14:paraId="0FD3537F" w14:textId="77777777" w:rsidR="00F77DB2" w:rsidRPr="00927A2D" w:rsidRDefault="00F77DB2" w:rsidP="00D14A66">
            <w:pPr>
              <w:widowControl w:val="0"/>
              <w:autoSpaceDE w:val="0"/>
              <w:autoSpaceDN w:val="0"/>
              <w:adjustRightInd w:val="0"/>
            </w:pPr>
          </w:p>
          <w:p w14:paraId="3936D5A7" w14:textId="77777777" w:rsidR="00F77DB2" w:rsidRPr="00927A2D" w:rsidRDefault="00F77DB2" w:rsidP="00D14A66">
            <w:pPr>
              <w:widowControl w:val="0"/>
              <w:autoSpaceDE w:val="0"/>
              <w:autoSpaceDN w:val="0"/>
              <w:adjustRightInd w:val="0"/>
            </w:pPr>
            <w:r w:rsidRPr="00927A2D">
              <w:t xml:space="preserve">     </w:t>
            </w:r>
          </w:p>
          <w:p w14:paraId="07AF2916" w14:textId="77777777" w:rsidR="00F77DB2" w:rsidRPr="00927A2D" w:rsidRDefault="00F77DB2" w:rsidP="00D14A66">
            <w:pPr>
              <w:widowControl w:val="0"/>
              <w:autoSpaceDE w:val="0"/>
              <w:autoSpaceDN w:val="0"/>
              <w:adjustRightInd w:val="0"/>
            </w:pPr>
            <w:r w:rsidRPr="00927A2D">
              <w:t xml:space="preserve">     </w:t>
            </w:r>
          </w:p>
          <w:p w14:paraId="65C7D40F" w14:textId="77777777" w:rsidR="00F77DB2" w:rsidRPr="00927A2D" w:rsidRDefault="00F77DB2" w:rsidP="00D14A66">
            <w:pPr>
              <w:widowControl w:val="0"/>
              <w:autoSpaceDE w:val="0"/>
              <w:autoSpaceDN w:val="0"/>
              <w:adjustRightInd w:val="0"/>
            </w:pPr>
            <w:r w:rsidRPr="00927A2D">
              <w:t xml:space="preserve">     </w:t>
            </w:r>
          </w:p>
          <w:p w14:paraId="3E1F1D97" w14:textId="77777777" w:rsidR="00F77DB2" w:rsidRPr="00927A2D" w:rsidRDefault="00F77DB2" w:rsidP="00D14A66">
            <w:pPr>
              <w:widowControl w:val="0"/>
              <w:autoSpaceDE w:val="0"/>
              <w:autoSpaceDN w:val="0"/>
              <w:adjustRightInd w:val="0"/>
            </w:pPr>
            <w:r w:rsidRPr="00927A2D">
              <w:t xml:space="preserve">За каждую группу </w:t>
            </w:r>
          </w:p>
          <w:p w14:paraId="4ABEF109" w14:textId="77777777" w:rsidR="00F77DB2" w:rsidRPr="00927A2D" w:rsidRDefault="00F77DB2" w:rsidP="00D14A66">
            <w:pPr>
              <w:widowControl w:val="0"/>
              <w:autoSpaceDE w:val="0"/>
              <w:autoSpaceDN w:val="0"/>
              <w:adjustRightInd w:val="0"/>
            </w:pPr>
            <w:r w:rsidRPr="00927A2D">
              <w:t xml:space="preserve">дополнительно </w:t>
            </w:r>
          </w:p>
          <w:p w14:paraId="1A31D58A" w14:textId="77777777" w:rsidR="00F77DB2" w:rsidRPr="00927A2D" w:rsidRDefault="00F77DB2" w:rsidP="00D14A66">
            <w:pPr>
              <w:widowControl w:val="0"/>
              <w:autoSpaceDE w:val="0"/>
              <w:autoSpaceDN w:val="0"/>
              <w:adjustRightInd w:val="0"/>
            </w:pPr>
            <w:r w:rsidRPr="00927A2D">
              <w:t xml:space="preserve">     </w:t>
            </w:r>
          </w:p>
          <w:p w14:paraId="04D9DEDC" w14:textId="77777777" w:rsidR="00F77DB2" w:rsidRPr="00927A2D" w:rsidRDefault="00F77DB2" w:rsidP="00D14A66">
            <w:pPr>
              <w:widowControl w:val="0"/>
              <w:autoSpaceDE w:val="0"/>
              <w:autoSpaceDN w:val="0"/>
              <w:adjustRightInd w:val="0"/>
            </w:pPr>
            <w:r w:rsidRPr="00927A2D">
              <w:t xml:space="preserve">за каждого обучающегося дополнительно </w:t>
            </w:r>
          </w:p>
          <w:p w14:paraId="35475B97" w14:textId="77777777" w:rsidR="00F77DB2" w:rsidRPr="00927A2D" w:rsidRDefault="00F77DB2" w:rsidP="00D14A66">
            <w:pPr>
              <w:widowControl w:val="0"/>
              <w:autoSpaceDE w:val="0"/>
              <w:autoSpaceDN w:val="0"/>
              <w:adjustRightInd w:val="0"/>
            </w:pPr>
            <w:r w:rsidRPr="00927A2D">
              <w:t xml:space="preserve">     </w:t>
            </w:r>
          </w:p>
          <w:p w14:paraId="0D917624" w14:textId="77777777" w:rsidR="00F77DB2" w:rsidRPr="00927A2D" w:rsidRDefault="00F77DB2" w:rsidP="00D14A66">
            <w:pPr>
              <w:widowControl w:val="0"/>
              <w:autoSpaceDE w:val="0"/>
              <w:autoSpaceDN w:val="0"/>
              <w:adjustRightInd w:val="0"/>
            </w:pPr>
            <w:r w:rsidRPr="00927A2D">
              <w:t xml:space="preserve">за каждого обучающегося </w:t>
            </w:r>
          </w:p>
          <w:p w14:paraId="206E0518" w14:textId="77777777" w:rsidR="00F77DB2" w:rsidRPr="00927A2D" w:rsidRDefault="00F77DB2" w:rsidP="00D14A66">
            <w:pPr>
              <w:widowControl w:val="0"/>
              <w:autoSpaceDE w:val="0"/>
              <w:autoSpaceDN w:val="0"/>
              <w:adjustRightInd w:val="0"/>
            </w:pPr>
            <w:r w:rsidRPr="00927A2D">
              <w:t xml:space="preserve">дополнительно </w:t>
            </w:r>
          </w:p>
          <w:p w14:paraId="37C61E2B" w14:textId="77777777" w:rsidR="00F77DB2" w:rsidRPr="00927A2D" w:rsidRDefault="00F77DB2" w:rsidP="00D14A66">
            <w:pPr>
              <w:widowControl w:val="0"/>
              <w:autoSpaceDE w:val="0"/>
              <w:autoSpaceDN w:val="0"/>
              <w:adjustRightInd w:val="0"/>
            </w:pPr>
            <w:r w:rsidRPr="00927A2D">
              <w:t xml:space="preserve">     </w:t>
            </w:r>
          </w:p>
          <w:p w14:paraId="46803728" w14:textId="77777777" w:rsidR="00F77DB2" w:rsidRPr="00927A2D" w:rsidRDefault="00F77DB2" w:rsidP="00D14A66">
            <w:pPr>
              <w:widowControl w:val="0"/>
              <w:autoSpaceDE w:val="0"/>
              <w:autoSpaceDN w:val="0"/>
              <w:adjustRightInd w:val="0"/>
            </w:pPr>
            <w:r w:rsidRPr="00927A2D">
              <w:t xml:space="preserve">за каждого обучающегося дополнительно </w:t>
            </w:r>
          </w:p>
        </w:tc>
        <w:tc>
          <w:tcPr>
            <w:tcW w:w="1417" w:type="dxa"/>
            <w:tcBorders>
              <w:top w:val="single" w:sz="2" w:space="0" w:color="auto"/>
              <w:left w:val="single" w:sz="2" w:space="0" w:color="auto"/>
              <w:bottom w:val="single" w:sz="2" w:space="0" w:color="auto"/>
              <w:right w:val="single" w:sz="2" w:space="0" w:color="auto"/>
            </w:tcBorders>
          </w:tcPr>
          <w:p w14:paraId="3FD0C3B6" w14:textId="77777777" w:rsidR="00F77DB2" w:rsidRPr="00927A2D" w:rsidRDefault="00F77DB2" w:rsidP="00D14A66">
            <w:pPr>
              <w:widowControl w:val="0"/>
              <w:autoSpaceDE w:val="0"/>
              <w:autoSpaceDN w:val="0"/>
              <w:adjustRightInd w:val="0"/>
              <w:jc w:val="center"/>
            </w:pPr>
          </w:p>
          <w:p w14:paraId="46F0F036" w14:textId="77777777" w:rsidR="00F77DB2" w:rsidRPr="00927A2D" w:rsidRDefault="00F77DB2" w:rsidP="00D14A66">
            <w:pPr>
              <w:widowControl w:val="0"/>
              <w:autoSpaceDE w:val="0"/>
              <w:autoSpaceDN w:val="0"/>
              <w:adjustRightInd w:val="0"/>
              <w:jc w:val="center"/>
            </w:pPr>
          </w:p>
          <w:p w14:paraId="243C3251" w14:textId="77777777" w:rsidR="00F77DB2" w:rsidRPr="00927A2D" w:rsidRDefault="00F77DB2" w:rsidP="00D14A66">
            <w:pPr>
              <w:widowControl w:val="0"/>
              <w:autoSpaceDE w:val="0"/>
              <w:autoSpaceDN w:val="0"/>
              <w:adjustRightInd w:val="0"/>
              <w:jc w:val="center"/>
            </w:pPr>
          </w:p>
          <w:p w14:paraId="34631A14" w14:textId="77777777" w:rsidR="00F77DB2" w:rsidRPr="00927A2D" w:rsidRDefault="00F77DB2" w:rsidP="00D14A66">
            <w:pPr>
              <w:widowControl w:val="0"/>
              <w:autoSpaceDE w:val="0"/>
              <w:autoSpaceDN w:val="0"/>
              <w:adjustRightInd w:val="0"/>
              <w:jc w:val="center"/>
            </w:pPr>
          </w:p>
          <w:p w14:paraId="58EC4423" w14:textId="77777777" w:rsidR="00F77DB2" w:rsidRPr="00927A2D" w:rsidRDefault="00F77DB2" w:rsidP="00D14A66">
            <w:pPr>
              <w:widowControl w:val="0"/>
              <w:autoSpaceDE w:val="0"/>
              <w:autoSpaceDN w:val="0"/>
              <w:adjustRightInd w:val="0"/>
              <w:jc w:val="center"/>
            </w:pPr>
            <w:r w:rsidRPr="00927A2D">
              <w:t>5</w:t>
            </w:r>
          </w:p>
          <w:p w14:paraId="7AFEC881" w14:textId="77777777" w:rsidR="00F77DB2" w:rsidRPr="00927A2D" w:rsidRDefault="00F77DB2" w:rsidP="00D14A66">
            <w:pPr>
              <w:widowControl w:val="0"/>
              <w:autoSpaceDE w:val="0"/>
              <w:autoSpaceDN w:val="0"/>
              <w:adjustRightInd w:val="0"/>
              <w:jc w:val="center"/>
            </w:pPr>
          </w:p>
          <w:p w14:paraId="1B5EFC3E" w14:textId="77777777" w:rsidR="00F77DB2" w:rsidRPr="00927A2D" w:rsidRDefault="00F77DB2" w:rsidP="00D14A66">
            <w:pPr>
              <w:widowControl w:val="0"/>
              <w:autoSpaceDE w:val="0"/>
              <w:autoSpaceDN w:val="0"/>
              <w:adjustRightInd w:val="0"/>
              <w:jc w:val="center"/>
            </w:pPr>
          </w:p>
          <w:p w14:paraId="25FFA846" w14:textId="77777777" w:rsidR="00F77DB2" w:rsidRPr="00927A2D" w:rsidRDefault="00F77DB2" w:rsidP="00D14A66">
            <w:pPr>
              <w:widowControl w:val="0"/>
              <w:autoSpaceDE w:val="0"/>
              <w:autoSpaceDN w:val="0"/>
              <w:adjustRightInd w:val="0"/>
              <w:jc w:val="center"/>
            </w:pPr>
            <w:r w:rsidRPr="00927A2D">
              <w:t>0,5</w:t>
            </w:r>
          </w:p>
          <w:p w14:paraId="5BE73F6C" w14:textId="77777777" w:rsidR="00F77DB2" w:rsidRPr="00927A2D" w:rsidRDefault="00F77DB2" w:rsidP="00D14A66">
            <w:pPr>
              <w:widowControl w:val="0"/>
              <w:autoSpaceDE w:val="0"/>
              <w:autoSpaceDN w:val="0"/>
              <w:adjustRightInd w:val="0"/>
              <w:jc w:val="center"/>
            </w:pPr>
          </w:p>
          <w:p w14:paraId="517902B3" w14:textId="77777777" w:rsidR="00F77DB2" w:rsidRPr="00927A2D" w:rsidRDefault="00F77DB2" w:rsidP="00D14A66">
            <w:pPr>
              <w:widowControl w:val="0"/>
              <w:autoSpaceDE w:val="0"/>
              <w:autoSpaceDN w:val="0"/>
              <w:adjustRightInd w:val="0"/>
              <w:jc w:val="center"/>
            </w:pPr>
          </w:p>
          <w:p w14:paraId="2A697F85" w14:textId="77777777" w:rsidR="00F77DB2" w:rsidRPr="00927A2D" w:rsidRDefault="00F77DB2" w:rsidP="00D14A66">
            <w:pPr>
              <w:widowControl w:val="0"/>
              <w:autoSpaceDE w:val="0"/>
              <w:autoSpaceDN w:val="0"/>
              <w:adjustRightInd w:val="0"/>
              <w:jc w:val="center"/>
            </w:pPr>
            <w:r w:rsidRPr="00927A2D">
              <w:t>2,5</w:t>
            </w:r>
          </w:p>
          <w:p w14:paraId="2C4DD9C6" w14:textId="77777777" w:rsidR="00F77DB2" w:rsidRPr="00927A2D" w:rsidRDefault="00F77DB2" w:rsidP="00D14A66">
            <w:pPr>
              <w:widowControl w:val="0"/>
              <w:autoSpaceDE w:val="0"/>
              <w:autoSpaceDN w:val="0"/>
              <w:adjustRightInd w:val="0"/>
              <w:jc w:val="center"/>
            </w:pPr>
          </w:p>
          <w:p w14:paraId="41A84D35" w14:textId="77777777" w:rsidR="00F77DB2" w:rsidRPr="00927A2D" w:rsidRDefault="00F77DB2" w:rsidP="00D14A66">
            <w:pPr>
              <w:widowControl w:val="0"/>
              <w:autoSpaceDE w:val="0"/>
              <w:autoSpaceDN w:val="0"/>
              <w:adjustRightInd w:val="0"/>
              <w:jc w:val="center"/>
            </w:pPr>
          </w:p>
          <w:p w14:paraId="70A6C0A5" w14:textId="77777777" w:rsidR="00F77DB2" w:rsidRPr="00927A2D" w:rsidRDefault="00F77DB2" w:rsidP="00D14A66">
            <w:pPr>
              <w:widowControl w:val="0"/>
              <w:autoSpaceDE w:val="0"/>
              <w:autoSpaceDN w:val="0"/>
              <w:adjustRightInd w:val="0"/>
              <w:jc w:val="center"/>
            </w:pPr>
            <w:r w:rsidRPr="00927A2D">
              <w:t xml:space="preserve">4,5 </w:t>
            </w:r>
          </w:p>
        </w:tc>
      </w:tr>
      <w:tr w:rsidR="00927A2D" w:rsidRPr="00927A2D" w14:paraId="0E30075C" w14:textId="77777777" w:rsidTr="00D14A66">
        <w:tc>
          <w:tcPr>
            <w:tcW w:w="495" w:type="dxa"/>
            <w:tcBorders>
              <w:top w:val="single" w:sz="2" w:space="0" w:color="auto"/>
              <w:left w:val="single" w:sz="2" w:space="0" w:color="auto"/>
              <w:bottom w:val="single" w:sz="2" w:space="0" w:color="auto"/>
              <w:right w:val="single" w:sz="2" w:space="0" w:color="auto"/>
            </w:tcBorders>
          </w:tcPr>
          <w:p w14:paraId="5CCB34BF" w14:textId="77777777" w:rsidR="00F77DB2" w:rsidRPr="00927A2D" w:rsidRDefault="00F77DB2" w:rsidP="00D14A66">
            <w:pPr>
              <w:widowControl w:val="0"/>
              <w:autoSpaceDE w:val="0"/>
              <w:autoSpaceDN w:val="0"/>
              <w:adjustRightInd w:val="0"/>
              <w:jc w:val="center"/>
            </w:pPr>
            <w:r w:rsidRPr="00927A2D">
              <w:t xml:space="preserve">14 </w:t>
            </w:r>
          </w:p>
        </w:tc>
        <w:tc>
          <w:tcPr>
            <w:tcW w:w="4325" w:type="dxa"/>
            <w:gridSpan w:val="3"/>
            <w:tcBorders>
              <w:top w:val="single" w:sz="2" w:space="0" w:color="auto"/>
              <w:left w:val="single" w:sz="2" w:space="0" w:color="auto"/>
              <w:bottom w:val="single" w:sz="2" w:space="0" w:color="auto"/>
              <w:right w:val="single" w:sz="2" w:space="0" w:color="auto"/>
            </w:tcBorders>
          </w:tcPr>
          <w:p w14:paraId="7AB366BD" w14:textId="77777777" w:rsidR="00F77DB2" w:rsidRPr="00927A2D" w:rsidRDefault="00F77DB2" w:rsidP="00D14A66">
            <w:pPr>
              <w:widowControl w:val="0"/>
              <w:autoSpaceDE w:val="0"/>
              <w:autoSpaceDN w:val="0"/>
              <w:adjustRightInd w:val="0"/>
            </w:pPr>
            <w:r w:rsidRPr="00927A2D">
              <w:t xml:space="preserve">Наличие оборудованных и используемых в образовательном процессе компьютерных классов </w:t>
            </w:r>
          </w:p>
        </w:tc>
        <w:tc>
          <w:tcPr>
            <w:tcW w:w="2835" w:type="dxa"/>
            <w:tcBorders>
              <w:top w:val="single" w:sz="2" w:space="0" w:color="auto"/>
              <w:left w:val="single" w:sz="2" w:space="0" w:color="auto"/>
              <w:bottom w:val="single" w:sz="2" w:space="0" w:color="auto"/>
              <w:right w:val="single" w:sz="2" w:space="0" w:color="auto"/>
            </w:tcBorders>
          </w:tcPr>
          <w:p w14:paraId="4F795B51" w14:textId="77777777" w:rsidR="00F77DB2" w:rsidRPr="00927A2D" w:rsidRDefault="00F77DB2" w:rsidP="00D14A66">
            <w:pPr>
              <w:widowControl w:val="0"/>
              <w:autoSpaceDE w:val="0"/>
              <w:autoSpaceDN w:val="0"/>
              <w:adjustRightInd w:val="0"/>
            </w:pPr>
            <w:r w:rsidRPr="00927A2D">
              <w:t xml:space="preserve">За каждый класс </w:t>
            </w:r>
          </w:p>
        </w:tc>
        <w:tc>
          <w:tcPr>
            <w:tcW w:w="1417" w:type="dxa"/>
            <w:tcBorders>
              <w:top w:val="single" w:sz="2" w:space="0" w:color="auto"/>
              <w:left w:val="single" w:sz="2" w:space="0" w:color="auto"/>
              <w:bottom w:val="single" w:sz="2" w:space="0" w:color="auto"/>
              <w:right w:val="single" w:sz="2" w:space="0" w:color="auto"/>
            </w:tcBorders>
          </w:tcPr>
          <w:p w14:paraId="7DB11999" w14:textId="77777777" w:rsidR="00F77DB2" w:rsidRPr="00927A2D" w:rsidRDefault="00F77DB2" w:rsidP="00D14A66">
            <w:pPr>
              <w:widowControl w:val="0"/>
              <w:autoSpaceDE w:val="0"/>
              <w:autoSpaceDN w:val="0"/>
              <w:adjustRightInd w:val="0"/>
              <w:jc w:val="center"/>
            </w:pPr>
            <w:r w:rsidRPr="00927A2D">
              <w:t xml:space="preserve">До 10 </w:t>
            </w:r>
          </w:p>
        </w:tc>
      </w:tr>
      <w:tr w:rsidR="00927A2D" w:rsidRPr="00927A2D" w14:paraId="6FD61661" w14:textId="77777777" w:rsidTr="00D14A66">
        <w:tc>
          <w:tcPr>
            <w:tcW w:w="495" w:type="dxa"/>
            <w:tcBorders>
              <w:top w:val="single" w:sz="2" w:space="0" w:color="auto"/>
              <w:left w:val="single" w:sz="2" w:space="0" w:color="auto"/>
              <w:bottom w:val="single" w:sz="2" w:space="0" w:color="auto"/>
              <w:right w:val="single" w:sz="2" w:space="0" w:color="auto"/>
            </w:tcBorders>
          </w:tcPr>
          <w:p w14:paraId="639702CD" w14:textId="77777777" w:rsidR="00F77DB2" w:rsidRPr="00927A2D" w:rsidRDefault="00F77DB2" w:rsidP="00D14A66">
            <w:pPr>
              <w:widowControl w:val="0"/>
              <w:autoSpaceDE w:val="0"/>
              <w:autoSpaceDN w:val="0"/>
              <w:adjustRightInd w:val="0"/>
              <w:jc w:val="center"/>
            </w:pPr>
            <w:r w:rsidRPr="00927A2D">
              <w:t>15</w:t>
            </w:r>
          </w:p>
        </w:tc>
        <w:tc>
          <w:tcPr>
            <w:tcW w:w="4325" w:type="dxa"/>
            <w:gridSpan w:val="3"/>
            <w:tcBorders>
              <w:top w:val="single" w:sz="2" w:space="0" w:color="auto"/>
              <w:left w:val="single" w:sz="2" w:space="0" w:color="auto"/>
              <w:bottom w:val="single" w:sz="2" w:space="0" w:color="auto"/>
              <w:right w:val="single" w:sz="2" w:space="0" w:color="auto"/>
            </w:tcBorders>
          </w:tcPr>
          <w:p w14:paraId="33535D06" w14:textId="77777777" w:rsidR="00F77DB2" w:rsidRPr="00927A2D" w:rsidRDefault="00F77DB2" w:rsidP="00D14A66">
            <w:pPr>
              <w:widowControl w:val="0"/>
              <w:autoSpaceDE w:val="0"/>
              <w:autoSpaceDN w:val="0"/>
              <w:adjustRightInd w:val="0"/>
            </w:pPr>
            <w:r w:rsidRPr="00927A2D">
              <w:t>Наличие оборудованных и используемых в образовательном процессе спортивной площадки, стадиона, бассейна, других спортивных сооружений (в зависимости от их состояния и степени их использования)</w:t>
            </w:r>
          </w:p>
        </w:tc>
        <w:tc>
          <w:tcPr>
            <w:tcW w:w="2835" w:type="dxa"/>
            <w:tcBorders>
              <w:top w:val="single" w:sz="2" w:space="0" w:color="auto"/>
              <w:left w:val="single" w:sz="2" w:space="0" w:color="auto"/>
              <w:bottom w:val="single" w:sz="2" w:space="0" w:color="auto"/>
              <w:right w:val="single" w:sz="2" w:space="0" w:color="auto"/>
            </w:tcBorders>
          </w:tcPr>
          <w:p w14:paraId="20246DE6" w14:textId="77777777" w:rsidR="00F77DB2" w:rsidRPr="00927A2D" w:rsidRDefault="00F77DB2" w:rsidP="00D14A66">
            <w:pPr>
              <w:widowControl w:val="0"/>
              <w:autoSpaceDE w:val="0"/>
              <w:autoSpaceDN w:val="0"/>
              <w:adjustRightInd w:val="0"/>
            </w:pPr>
            <w:r w:rsidRPr="00927A2D">
              <w:t xml:space="preserve">За каждый вид </w:t>
            </w:r>
          </w:p>
        </w:tc>
        <w:tc>
          <w:tcPr>
            <w:tcW w:w="1417" w:type="dxa"/>
            <w:tcBorders>
              <w:top w:val="single" w:sz="2" w:space="0" w:color="auto"/>
              <w:left w:val="single" w:sz="2" w:space="0" w:color="auto"/>
              <w:bottom w:val="single" w:sz="2" w:space="0" w:color="auto"/>
              <w:right w:val="single" w:sz="2" w:space="0" w:color="auto"/>
            </w:tcBorders>
          </w:tcPr>
          <w:p w14:paraId="3098C54E" w14:textId="77777777" w:rsidR="00F77DB2" w:rsidRPr="00927A2D" w:rsidRDefault="00F77DB2" w:rsidP="00D14A66">
            <w:pPr>
              <w:widowControl w:val="0"/>
              <w:autoSpaceDE w:val="0"/>
              <w:autoSpaceDN w:val="0"/>
              <w:adjustRightInd w:val="0"/>
              <w:jc w:val="center"/>
            </w:pPr>
            <w:r w:rsidRPr="00927A2D">
              <w:t xml:space="preserve">До 15 </w:t>
            </w:r>
          </w:p>
        </w:tc>
      </w:tr>
      <w:tr w:rsidR="00927A2D" w:rsidRPr="00927A2D" w14:paraId="7898885A" w14:textId="77777777" w:rsidTr="00D14A66">
        <w:tc>
          <w:tcPr>
            <w:tcW w:w="495" w:type="dxa"/>
            <w:tcBorders>
              <w:top w:val="single" w:sz="2" w:space="0" w:color="auto"/>
              <w:left w:val="single" w:sz="2" w:space="0" w:color="auto"/>
              <w:bottom w:val="single" w:sz="2" w:space="0" w:color="auto"/>
              <w:right w:val="single" w:sz="2" w:space="0" w:color="auto"/>
            </w:tcBorders>
          </w:tcPr>
          <w:p w14:paraId="0325674D" w14:textId="77777777" w:rsidR="00F77DB2" w:rsidRPr="00927A2D" w:rsidRDefault="00F77DB2" w:rsidP="00D14A66">
            <w:pPr>
              <w:widowControl w:val="0"/>
              <w:autoSpaceDE w:val="0"/>
              <w:autoSpaceDN w:val="0"/>
              <w:adjustRightInd w:val="0"/>
              <w:jc w:val="center"/>
            </w:pPr>
            <w:r w:rsidRPr="00927A2D">
              <w:t xml:space="preserve">16 </w:t>
            </w:r>
          </w:p>
        </w:tc>
        <w:tc>
          <w:tcPr>
            <w:tcW w:w="4325" w:type="dxa"/>
            <w:gridSpan w:val="3"/>
            <w:tcBorders>
              <w:top w:val="single" w:sz="2" w:space="0" w:color="auto"/>
              <w:left w:val="single" w:sz="2" w:space="0" w:color="auto"/>
              <w:bottom w:val="single" w:sz="2" w:space="0" w:color="auto"/>
              <w:right w:val="single" w:sz="2" w:space="0" w:color="auto"/>
            </w:tcBorders>
          </w:tcPr>
          <w:p w14:paraId="4CF8A35A" w14:textId="77777777" w:rsidR="00F77DB2" w:rsidRPr="00927A2D" w:rsidRDefault="00F77DB2" w:rsidP="00D14A66">
            <w:pPr>
              <w:widowControl w:val="0"/>
              <w:autoSpaceDE w:val="0"/>
              <w:autoSpaceDN w:val="0"/>
              <w:adjustRightInd w:val="0"/>
            </w:pPr>
            <w:r w:rsidRPr="00927A2D">
              <w:t xml:space="preserve">Наличие собственного оборудованного здравпункта, медицинского кабинета, оздоровительно-восстановительного </w:t>
            </w:r>
            <w:r w:rsidRPr="00927A2D">
              <w:lastRenderedPageBreak/>
              <w:t xml:space="preserve">центра, столовой </w:t>
            </w:r>
          </w:p>
        </w:tc>
        <w:tc>
          <w:tcPr>
            <w:tcW w:w="2835" w:type="dxa"/>
            <w:tcBorders>
              <w:top w:val="single" w:sz="2" w:space="0" w:color="auto"/>
              <w:left w:val="single" w:sz="2" w:space="0" w:color="auto"/>
              <w:bottom w:val="single" w:sz="2" w:space="0" w:color="auto"/>
              <w:right w:val="single" w:sz="2" w:space="0" w:color="auto"/>
            </w:tcBorders>
          </w:tcPr>
          <w:p w14:paraId="799F9E3E" w14:textId="77777777" w:rsidR="00F77DB2" w:rsidRPr="00927A2D" w:rsidRDefault="00F77DB2" w:rsidP="00D14A66">
            <w:pPr>
              <w:widowControl w:val="0"/>
              <w:autoSpaceDE w:val="0"/>
              <w:autoSpaceDN w:val="0"/>
              <w:adjustRightInd w:val="0"/>
            </w:pPr>
            <w:r w:rsidRPr="00927A2D">
              <w:lastRenderedPageBreak/>
              <w:t xml:space="preserve">За каждый вид </w:t>
            </w:r>
          </w:p>
        </w:tc>
        <w:tc>
          <w:tcPr>
            <w:tcW w:w="1417" w:type="dxa"/>
            <w:tcBorders>
              <w:top w:val="single" w:sz="2" w:space="0" w:color="auto"/>
              <w:left w:val="single" w:sz="2" w:space="0" w:color="auto"/>
              <w:bottom w:val="single" w:sz="2" w:space="0" w:color="auto"/>
              <w:right w:val="single" w:sz="2" w:space="0" w:color="auto"/>
            </w:tcBorders>
          </w:tcPr>
          <w:p w14:paraId="7B86AC9A" w14:textId="77777777" w:rsidR="00F77DB2" w:rsidRPr="00927A2D" w:rsidRDefault="00F77DB2" w:rsidP="00D14A66">
            <w:pPr>
              <w:widowControl w:val="0"/>
              <w:autoSpaceDE w:val="0"/>
              <w:autoSpaceDN w:val="0"/>
              <w:adjustRightInd w:val="0"/>
              <w:jc w:val="center"/>
            </w:pPr>
            <w:r w:rsidRPr="00927A2D">
              <w:t xml:space="preserve">До 15 </w:t>
            </w:r>
          </w:p>
        </w:tc>
      </w:tr>
      <w:tr w:rsidR="00927A2D" w:rsidRPr="00927A2D" w14:paraId="787CD706" w14:textId="77777777" w:rsidTr="00D14A66">
        <w:tc>
          <w:tcPr>
            <w:tcW w:w="495" w:type="dxa"/>
            <w:tcBorders>
              <w:top w:val="single" w:sz="2" w:space="0" w:color="auto"/>
              <w:left w:val="single" w:sz="2" w:space="0" w:color="auto"/>
              <w:bottom w:val="single" w:sz="2" w:space="0" w:color="auto"/>
              <w:right w:val="single" w:sz="2" w:space="0" w:color="auto"/>
            </w:tcBorders>
          </w:tcPr>
          <w:p w14:paraId="0EB3E101" w14:textId="77777777" w:rsidR="00F77DB2" w:rsidRPr="00927A2D" w:rsidRDefault="00F77DB2" w:rsidP="00D14A66">
            <w:pPr>
              <w:widowControl w:val="0"/>
              <w:autoSpaceDE w:val="0"/>
              <w:autoSpaceDN w:val="0"/>
              <w:adjustRightInd w:val="0"/>
              <w:jc w:val="center"/>
            </w:pPr>
            <w:r w:rsidRPr="00927A2D">
              <w:lastRenderedPageBreak/>
              <w:t xml:space="preserve">17 </w:t>
            </w:r>
          </w:p>
        </w:tc>
        <w:tc>
          <w:tcPr>
            <w:tcW w:w="4325" w:type="dxa"/>
            <w:gridSpan w:val="3"/>
            <w:tcBorders>
              <w:top w:val="single" w:sz="2" w:space="0" w:color="auto"/>
              <w:left w:val="single" w:sz="2" w:space="0" w:color="auto"/>
              <w:bottom w:val="single" w:sz="2" w:space="0" w:color="auto"/>
              <w:right w:val="single" w:sz="2" w:space="0" w:color="auto"/>
            </w:tcBorders>
          </w:tcPr>
          <w:p w14:paraId="25CBA407" w14:textId="77777777" w:rsidR="00F77DB2" w:rsidRPr="00927A2D" w:rsidRDefault="00F77DB2" w:rsidP="00D14A66">
            <w:pPr>
              <w:widowControl w:val="0"/>
              <w:autoSpaceDE w:val="0"/>
              <w:autoSpaceDN w:val="0"/>
              <w:adjustRightInd w:val="0"/>
            </w:pPr>
            <w:r w:rsidRPr="00927A2D">
              <w:t>Наличие автотранспортных средств, сельхозмашин, строительной и другой самоходной техники на балансе государственного образовательного учреждения</w:t>
            </w:r>
          </w:p>
          <w:p w14:paraId="10607105" w14:textId="77777777" w:rsidR="00F77DB2" w:rsidRPr="00927A2D" w:rsidRDefault="00F77DB2" w:rsidP="00D14A66">
            <w:pPr>
              <w:widowControl w:val="0"/>
              <w:autoSpaceDE w:val="0"/>
              <w:autoSpaceDN w:val="0"/>
              <w:adjustRightInd w:val="0"/>
            </w:pPr>
          </w:p>
          <w:p w14:paraId="5EDC8370" w14:textId="77777777" w:rsidR="00F77DB2" w:rsidRPr="00927A2D" w:rsidRDefault="00F77DB2" w:rsidP="00D14A66">
            <w:pPr>
              <w:widowControl w:val="0"/>
              <w:autoSpaceDE w:val="0"/>
              <w:autoSpaceDN w:val="0"/>
              <w:adjustRightInd w:val="0"/>
            </w:pPr>
            <w:r w:rsidRPr="00927A2D">
              <w:t xml:space="preserve">учебных кораблей, катеров, самолетов и другой учебной техники </w:t>
            </w:r>
          </w:p>
        </w:tc>
        <w:tc>
          <w:tcPr>
            <w:tcW w:w="2835" w:type="dxa"/>
            <w:tcBorders>
              <w:top w:val="single" w:sz="2" w:space="0" w:color="auto"/>
              <w:left w:val="single" w:sz="2" w:space="0" w:color="auto"/>
              <w:bottom w:val="single" w:sz="2" w:space="0" w:color="auto"/>
              <w:right w:val="single" w:sz="2" w:space="0" w:color="auto"/>
            </w:tcBorders>
          </w:tcPr>
          <w:p w14:paraId="4CAB497C" w14:textId="77777777" w:rsidR="00F77DB2" w:rsidRPr="00927A2D" w:rsidRDefault="00F77DB2" w:rsidP="00D14A66">
            <w:pPr>
              <w:widowControl w:val="0"/>
              <w:autoSpaceDE w:val="0"/>
              <w:autoSpaceDN w:val="0"/>
              <w:adjustRightInd w:val="0"/>
            </w:pPr>
            <w:r w:rsidRPr="00927A2D">
              <w:t xml:space="preserve">За каждую единицу </w:t>
            </w:r>
          </w:p>
          <w:p w14:paraId="622F062B" w14:textId="77777777" w:rsidR="00F77DB2" w:rsidRPr="00927A2D" w:rsidRDefault="00F77DB2" w:rsidP="00D14A66">
            <w:pPr>
              <w:widowControl w:val="0"/>
              <w:autoSpaceDE w:val="0"/>
              <w:autoSpaceDN w:val="0"/>
              <w:adjustRightInd w:val="0"/>
            </w:pPr>
            <w:r w:rsidRPr="00927A2D">
              <w:t xml:space="preserve">     </w:t>
            </w:r>
          </w:p>
          <w:p w14:paraId="410C7D95" w14:textId="77777777" w:rsidR="00F77DB2" w:rsidRPr="00927A2D" w:rsidRDefault="00F77DB2" w:rsidP="00D14A66">
            <w:pPr>
              <w:widowControl w:val="0"/>
              <w:autoSpaceDE w:val="0"/>
              <w:autoSpaceDN w:val="0"/>
              <w:adjustRightInd w:val="0"/>
            </w:pPr>
            <w:r w:rsidRPr="00927A2D">
              <w:t xml:space="preserve">     </w:t>
            </w:r>
          </w:p>
          <w:p w14:paraId="173A8E6E" w14:textId="77777777" w:rsidR="00F77DB2" w:rsidRPr="00927A2D" w:rsidRDefault="00F77DB2" w:rsidP="00D14A66">
            <w:pPr>
              <w:widowControl w:val="0"/>
              <w:autoSpaceDE w:val="0"/>
              <w:autoSpaceDN w:val="0"/>
              <w:adjustRightInd w:val="0"/>
            </w:pPr>
            <w:r w:rsidRPr="00927A2D">
              <w:t xml:space="preserve">     </w:t>
            </w:r>
          </w:p>
          <w:p w14:paraId="3C76C882" w14:textId="77777777" w:rsidR="00F77DB2" w:rsidRPr="00927A2D" w:rsidRDefault="00F77DB2" w:rsidP="00D14A66">
            <w:pPr>
              <w:widowControl w:val="0"/>
              <w:autoSpaceDE w:val="0"/>
              <w:autoSpaceDN w:val="0"/>
              <w:adjustRightInd w:val="0"/>
            </w:pPr>
            <w:r w:rsidRPr="00927A2D">
              <w:t xml:space="preserve">     </w:t>
            </w:r>
          </w:p>
          <w:p w14:paraId="33F7060F" w14:textId="77777777" w:rsidR="00F77DB2" w:rsidRPr="00927A2D" w:rsidRDefault="00F77DB2" w:rsidP="00D14A66">
            <w:pPr>
              <w:widowControl w:val="0"/>
              <w:autoSpaceDE w:val="0"/>
              <w:autoSpaceDN w:val="0"/>
              <w:adjustRightInd w:val="0"/>
            </w:pPr>
            <w:r w:rsidRPr="00927A2D">
              <w:t xml:space="preserve">     </w:t>
            </w:r>
          </w:p>
          <w:p w14:paraId="26B03755" w14:textId="77777777" w:rsidR="00F77DB2" w:rsidRPr="00927A2D" w:rsidRDefault="00F77DB2" w:rsidP="00D14A66">
            <w:pPr>
              <w:widowControl w:val="0"/>
              <w:autoSpaceDE w:val="0"/>
              <w:autoSpaceDN w:val="0"/>
              <w:adjustRightInd w:val="0"/>
            </w:pPr>
            <w:r w:rsidRPr="00927A2D">
              <w:t xml:space="preserve">за каждую единицу </w:t>
            </w:r>
          </w:p>
        </w:tc>
        <w:tc>
          <w:tcPr>
            <w:tcW w:w="1417" w:type="dxa"/>
            <w:tcBorders>
              <w:top w:val="single" w:sz="2" w:space="0" w:color="auto"/>
              <w:left w:val="single" w:sz="2" w:space="0" w:color="auto"/>
              <w:bottom w:val="single" w:sz="2" w:space="0" w:color="auto"/>
              <w:right w:val="single" w:sz="2" w:space="0" w:color="auto"/>
            </w:tcBorders>
          </w:tcPr>
          <w:p w14:paraId="51476F1A" w14:textId="77777777" w:rsidR="00F77DB2" w:rsidRPr="00927A2D" w:rsidRDefault="00F77DB2" w:rsidP="00D14A66">
            <w:pPr>
              <w:widowControl w:val="0"/>
              <w:autoSpaceDE w:val="0"/>
              <w:autoSpaceDN w:val="0"/>
              <w:adjustRightInd w:val="0"/>
              <w:jc w:val="center"/>
            </w:pPr>
            <w:r w:rsidRPr="00927A2D">
              <w:t>До 3,</w:t>
            </w:r>
          </w:p>
          <w:p w14:paraId="3C7E0D44" w14:textId="77777777" w:rsidR="00F77DB2" w:rsidRPr="00927A2D" w:rsidRDefault="00F77DB2" w:rsidP="00D14A66">
            <w:pPr>
              <w:widowControl w:val="0"/>
              <w:autoSpaceDE w:val="0"/>
              <w:autoSpaceDN w:val="0"/>
              <w:adjustRightInd w:val="0"/>
              <w:jc w:val="center"/>
            </w:pPr>
            <w:r w:rsidRPr="00927A2D">
              <w:t>но не более 20</w:t>
            </w:r>
          </w:p>
          <w:p w14:paraId="4ACFB4DB" w14:textId="77777777" w:rsidR="00F77DB2" w:rsidRPr="00927A2D" w:rsidRDefault="00F77DB2" w:rsidP="00D14A66">
            <w:pPr>
              <w:widowControl w:val="0"/>
              <w:autoSpaceDE w:val="0"/>
              <w:autoSpaceDN w:val="0"/>
              <w:adjustRightInd w:val="0"/>
              <w:jc w:val="center"/>
            </w:pPr>
          </w:p>
          <w:p w14:paraId="1D5A1685" w14:textId="77777777" w:rsidR="00F77DB2" w:rsidRPr="00927A2D" w:rsidRDefault="00F77DB2" w:rsidP="00D14A66">
            <w:pPr>
              <w:widowControl w:val="0"/>
              <w:autoSpaceDE w:val="0"/>
              <w:autoSpaceDN w:val="0"/>
              <w:adjustRightInd w:val="0"/>
              <w:jc w:val="center"/>
            </w:pPr>
          </w:p>
          <w:p w14:paraId="241EA171" w14:textId="77777777" w:rsidR="00F77DB2" w:rsidRPr="00927A2D" w:rsidRDefault="00F77DB2" w:rsidP="00D14A66">
            <w:pPr>
              <w:widowControl w:val="0"/>
              <w:autoSpaceDE w:val="0"/>
              <w:autoSpaceDN w:val="0"/>
              <w:adjustRightInd w:val="0"/>
              <w:jc w:val="center"/>
            </w:pPr>
          </w:p>
          <w:p w14:paraId="46243D93" w14:textId="77777777" w:rsidR="00F77DB2" w:rsidRPr="00927A2D" w:rsidRDefault="00F77DB2" w:rsidP="00D14A66">
            <w:pPr>
              <w:widowControl w:val="0"/>
              <w:autoSpaceDE w:val="0"/>
              <w:autoSpaceDN w:val="0"/>
              <w:adjustRightInd w:val="0"/>
              <w:jc w:val="center"/>
            </w:pPr>
            <w:r w:rsidRPr="00927A2D">
              <w:t xml:space="preserve"> </w:t>
            </w:r>
          </w:p>
          <w:p w14:paraId="775AFBDA" w14:textId="77777777" w:rsidR="00F77DB2" w:rsidRPr="00927A2D" w:rsidRDefault="00F77DB2" w:rsidP="00D14A66">
            <w:pPr>
              <w:widowControl w:val="0"/>
              <w:autoSpaceDE w:val="0"/>
              <w:autoSpaceDN w:val="0"/>
              <w:adjustRightInd w:val="0"/>
              <w:jc w:val="center"/>
            </w:pPr>
            <w:r w:rsidRPr="00927A2D">
              <w:t xml:space="preserve">До 20 </w:t>
            </w:r>
          </w:p>
        </w:tc>
      </w:tr>
      <w:tr w:rsidR="00927A2D" w:rsidRPr="00927A2D" w14:paraId="2CDD1788" w14:textId="77777777" w:rsidTr="00D14A66">
        <w:tc>
          <w:tcPr>
            <w:tcW w:w="495" w:type="dxa"/>
            <w:tcBorders>
              <w:top w:val="single" w:sz="2" w:space="0" w:color="auto"/>
              <w:left w:val="single" w:sz="2" w:space="0" w:color="auto"/>
              <w:bottom w:val="single" w:sz="2" w:space="0" w:color="auto"/>
              <w:right w:val="single" w:sz="2" w:space="0" w:color="auto"/>
            </w:tcBorders>
          </w:tcPr>
          <w:p w14:paraId="6851F2B2" w14:textId="77777777" w:rsidR="00F77DB2" w:rsidRPr="00927A2D" w:rsidRDefault="00F77DB2" w:rsidP="00D14A66">
            <w:pPr>
              <w:widowControl w:val="0"/>
              <w:autoSpaceDE w:val="0"/>
              <w:autoSpaceDN w:val="0"/>
              <w:adjustRightInd w:val="0"/>
              <w:jc w:val="center"/>
            </w:pPr>
            <w:r w:rsidRPr="00927A2D">
              <w:t xml:space="preserve">18 </w:t>
            </w:r>
          </w:p>
        </w:tc>
        <w:tc>
          <w:tcPr>
            <w:tcW w:w="4325" w:type="dxa"/>
            <w:gridSpan w:val="3"/>
            <w:tcBorders>
              <w:top w:val="single" w:sz="2" w:space="0" w:color="auto"/>
              <w:left w:val="single" w:sz="2" w:space="0" w:color="auto"/>
              <w:bottom w:val="single" w:sz="2" w:space="0" w:color="auto"/>
              <w:right w:val="single" w:sz="2" w:space="0" w:color="auto"/>
            </w:tcBorders>
          </w:tcPr>
          <w:p w14:paraId="2AD877B3" w14:textId="77777777" w:rsidR="00F77DB2" w:rsidRPr="00927A2D" w:rsidRDefault="00F77DB2" w:rsidP="00D14A66">
            <w:pPr>
              <w:widowControl w:val="0"/>
              <w:autoSpaceDE w:val="0"/>
              <w:autoSpaceDN w:val="0"/>
              <w:adjustRightInd w:val="0"/>
            </w:pPr>
            <w:r w:rsidRPr="00927A2D">
              <w:t xml:space="preserve">Наличие загородных объектов </w:t>
            </w:r>
          </w:p>
          <w:p w14:paraId="4D74CA1F" w14:textId="77777777" w:rsidR="00F77DB2" w:rsidRPr="00927A2D" w:rsidRDefault="00F77DB2" w:rsidP="00D14A66">
            <w:pPr>
              <w:widowControl w:val="0"/>
              <w:autoSpaceDE w:val="0"/>
              <w:autoSpaceDN w:val="0"/>
              <w:adjustRightInd w:val="0"/>
            </w:pPr>
            <w:r w:rsidRPr="00927A2D">
              <w:t>(лагерей, баз отдыха, дач и др.)</w:t>
            </w:r>
          </w:p>
        </w:tc>
        <w:tc>
          <w:tcPr>
            <w:tcW w:w="2835" w:type="dxa"/>
            <w:tcBorders>
              <w:top w:val="single" w:sz="2" w:space="0" w:color="auto"/>
              <w:left w:val="single" w:sz="2" w:space="0" w:color="auto"/>
              <w:bottom w:val="single" w:sz="2" w:space="0" w:color="auto"/>
              <w:right w:val="single" w:sz="2" w:space="0" w:color="auto"/>
            </w:tcBorders>
          </w:tcPr>
          <w:p w14:paraId="147AD4AA" w14:textId="77777777" w:rsidR="00F77DB2" w:rsidRPr="00927A2D" w:rsidRDefault="00F77DB2" w:rsidP="00D14A66">
            <w:pPr>
              <w:widowControl w:val="0"/>
              <w:autoSpaceDE w:val="0"/>
              <w:autoSpaceDN w:val="0"/>
              <w:adjustRightInd w:val="0"/>
            </w:pPr>
            <w:r w:rsidRPr="00927A2D">
              <w:t xml:space="preserve">Находящихся </w:t>
            </w:r>
          </w:p>
          <w:p w14:paraId="473D4996" w14:textId="77777777" w:rsidR="00F77DB2" w:rsidRPr="00927A2D" w:rsidRDefault="00F77DB2" w:rsidP="00D14A66">
            <w:pPr>
              <w:widowControl w:val="0"/>
              <w:autoSpaceDE w:val="0"/>
              <w:autoSpaceDN w:val="0"/>
              <w:adjustRightInd w:val="0"/>
            </w:pPr>
            <w:r w:rsidRPr="00927A2D">
              <w:t xml:space="preserve">на балансе </w:t>
            </w:r>
            <w:proofErr w:type="gramStart"/>
            <w:r w:rsidRPr="00927A2D">
              <w:t>государственных</w:t>
            </w:r>
            <w:proofErr w:type="gramEnd"/>
            <w:r w:rsidRPr="00927A2D">
              <w:t xml:space="preserve"> образовательных </w:t>
            </w:r>
          </w:p>
          <w:p w14:paraId="153CD271" w14:textId="77777777" w:rsidR="00F77DB2" w:rsidRPr="00927A2D" w:rsidRDefault="00F77DB2" w:rsidP="00D14A66">
            <w:pPr>
              <w:widowControl w:val="0"/>
              <w:autoSpaceDE w:val="0"/>
              <w:autoSpaceDN w:val="0"/>
              <w:adjustRightInd w:val="0"/>
            </w:pPr>
            <w:r w:rsidRPr="00927A2D">
              <w:t xml:space="preserve">учреждений </w:t>
            </w:r>
          </w:p>
          <w:p w14:paraId="5961EF73" w14:textId="77777777" w:rsidR="00F77DB2" w:rsidRPr="00927A2D" w:rsidRDefault="00F77DB2" w:rsidP="00D14A66">
            <w:pPr>
              <w:widowControl w:val="0"/>
              <w:autoSpaceDE w:val="0"/>
              <w:autoSpaceDN w:val="0"/>
              <w:adjustRightInd w:val="0"/>
            </w:pPr>
            <w:r w:rsidRPr="00927A2D">
              <w:t xml:space="preserve">в других случаях </w:t>
            </w:r>
          </w:p>
        </w:tc>
        <w:tc>
          <w:tcPr>
            <w:tcW w:w="1417" w:type="dxa"/>
            <w:tcBorders>
              <w:top w:val="single" w:sz="2" w:space="0" w:color="auto"/>
              <w:left w:val="single" w:sz="2" w:space="0" w:color="auto"/>
              <w:bottom w:val="single" w:sz="2" w:space="0" w:color="auto"/>
              <w:right w:val="single" w:sz="2" w:space="0" w:color="auto"/>
            </w:tcBorders>
          </w:tcPr>
          <w:p w14:paraId="1D2BE3AC" w14:textId="77777777" w:rsidR="00F77DB2" w:rsidRPr="00927A2D" w:rsidRDefault="00F77DB2" w:rsidP="00D14A66">
            <w:pPr>
              <w:widowControl w:val="0"/>
              <w:autoSpaceDE w:val="0"/>
              <w:autoSpaceDN w:val="0"/>
              <w:adjustRightInd w:val="0"/>
              <w:jc w:val="center"/>
            </w:pPr>
            <w:r w:rsidRPr="00927A2D">
              <w:t xml:space="preserve">До 30 </w:t>
            </w:r>
          </w:p>
          <w:p w14:paraId="37CA0F9B" w14:textId="77777777" w:rsidR="00F77DB2" w:rsidRPr="00927A2D" w:rsidRDefault="00F77DB2" w:rsidP="00D14A66">
            <w:pPr>
              <w:widowControl w:val="0"/>
              <w:autoSpaceDE w:val="0"/>
              <w:autoSpaceDN w:val="0"/>
              <w:adjustRightInd w:val="0"/>
              <w:jc w:val="center"/>
            </w:pPr>
          </w:p>
          <w:p w14:paraId="5DC58A25" w14:textId="77777777" w:rsidR="00F77DB2" w:rsidRPr="00927A2D" w:rsidRDefault="00F77DB2" w:rsidP="00D14A66">
            <w:pPr>
              <w:widowControl w:val="0"/>
              <w:autoSpaceDE w:val="0"/>
              <w:autoSpaceDN w:val="0"/>
              <w:adjustRightInd w:val="0"/>
              <w:jc w:val="center"/>
            </w:pPr>
          </w:p>
          <w:p w14:paraId="7E51894D" w14:textId="77777777" w:rsidR="00F77DB2" w:rsidRPr="00927A2D" w:rsidRDefault="00F77DB2" w:rsidP="00D14A66">
            <w:pPr>
              <w:widowControl w:val="0"/>
              <w:autoSpaceDE w:val="0"/>
              <w:autoSpaceDN w:val="0"/>
              <w:adjustRightInd w:val="0"/>
              <w:jc w:val="center"/>
            </w:pPr>
          </w:p>
          <w:p w14:paraId="190D4357" w14:textId="77777777" w:rsidR="00F77DB2" w:rsidRPr="00927A2D" w:rsidRDefault="00F77DB2" w:rsidP="00D14A66">
            <w:pPr>
              <w:widowControl w:val="0"/>
              <w:autoSpaceDE w:val="0"/>
              <w:autoSpaceDN w:val="0"/>
              <w:adjustRightInd w:val="0"/>
              <w:jc w:val="center"/>
            </w:pPr>
            <w:r w:rsidRPr="00927A2D">
              <w:t xml:space="preserve">До 15 </w:t>
            </w:r>
          </w:p>
        </w:tc>
      </w:tr>
      <w:tr w:rsidR="00927A2D" w:rsidRPr="00927A2D" w14:paraId="52EB692F" w14:textId="77777777" w:rsidTr="00D14A66">
        <w:tc>
          <w:tcPr>
            <w:tcW w:w="495" w:type="dxa"/>
            <w:tcBorders>
              <w:top w:val="single" w:sz="2" w:space="0" w:color="auto"/>
              <w:left w:val="single" w:sz="2" w:space="0" w:color="auto"/>
              <w:bottom w:val="single" w:sz="2" w:space="0" w:color="auto"/>
              <w:right w:val="single" w:sz="2" w:space="0" w:color="auto"/>
            </w:tcBorders>
          </w:tcPr>
          <w:p w14:paraId="38DC755A" w14:textId="77777777" w:rsidR="00F77DB2" w:rsidRPr="00927A2D" w:rsidRDefault="00F77DB2" w:rsidP="00D14A66">
            <w:pPr>
              <w:widowControl w:val="0"/>
              <w:autoSpaceDE w:val="0"/>
              <w:autoSpaceDN w:val="0"/>
              <w:adjustRightInd w:val="0"/>
              <w:jc w:val="center"/>
            </w:pPr>
            <w:r w:rsidRPr="00927A2D">
              <w:t xml:space="preserve">19 </w:t>
            </w:r>
          </w:p>
        </w:tc>
        <w:tc>
          <w:tcPr>
            <w:tcW w:w="4325" w:type="dxa"/>
            <w:gridSpan w:val="3"/>
            <w:tcBorders>
              <w:top w:val="single" w:sz="2" w:space="0" w:color="auto"/>
              <w:left w:val="single" w:sz="2" w:space="0" w:color="auto"/>
              <w:bottom w:val="single" w:sz="2" w:space="0" w:color="auto"/>
              <w:right w:val="single" w:sz="2" w:space="0" w:color="auto"/>
            </w:tcBorders>
          </w:tcPr>
          <w:p w14:paraId="7C8ED954" w14:textId="77777777" w:rsidR="00F77DB2" w:rsidRPr="00927A2D" w:rsidRDefault="00F77DB2" w:rsidP="00D14A66">
            <w:pPr>
              <w:widowControl w:val="0"/>
              <w:autoSpaceDE w:val="0"/>
              <w:autoSpaceDN w:val="0"/>
              <w:adjustRightInd w:val="0"/>
            </w:pPr>
            <w:r w:rsidRPr="00927A2D">
              <w:t xml:space="preserve"> Наличие учебно-опытных участков (площадью не менее 0,5 га,</w:t>
            </w:r>
          </w:p>
          <w:p w14:paraId="0F347157" w14:textId="77777777" w:rsidR="00F77DB2" w:rsidRPr="00927A2D" w:rsidRDefault="00F77DB2" w:rsidP="00D14A66">
            <w:pPr>
              <w:widowControl w:val="0"/>
              <w:autoSpaceDE w:val="0"/>
              <w:autoSpaceDN w:val="0"/>
              <w:adjustRightInd w:val="0"/>
            </w:pPr>
            <w:r w:rsidRPr="00927A2D">
              <w:t xml:space="preserve"> а при орошаемом земледелии - 0,25 га), парникового хозяйства, подсобного сельского хозяйства, учебного хозяйства, теплиц </w:t>
            </w:r>
          </w:p>
        </w:tc>
        <w:tc>
          <w:tcPr>
            <w:tcW w:w="2835" w:type="dxa"/>
            <w:tcBorders>
              <w:top w:val="single" w:sz="2" w:space="0" w:color="auto"/>
              <w:left w:val="single" w:sz="2" w:space="0" w:color="auto"/>
              <w:bottom w:val="single" w:sz="2" w:space="0" w:color="auto"/>
              <w:right w:val="single" w:sz="2" w:space="0" w:color="auto"/>
            </w:tcBorders>
          </w:tcPr>
          <w:p w14:paraId="69ECD9F7" w14:textId="77777777" w:rsidR="00F77DB2" w:rsidRPr="00927A2D" w:rsidRDefault="00F77DB2" w:rsidP="00D14A66">
            <w:pPr>
              <w:widowControl w:val="0"/>
              <w:autoSpaceDE w:val="0"/>
              <w:autoSpaceDN w:val="0"/>
              <w:adjustRightInd w:val="0"/>
            </w:pPr>
            <w:r w:rsidRPr="00927A2D">
              <w:t xml:space="preserve"> За каждый вид </w:t>
            </w:r>
          </w:p>
        </w:tc>
        <w:tc>
          <w:tcPr>
            <w:tcW w:w="1417" w:type="dxa"/>
            <w:tcBorders>
              <w:top w:val="single" w:sz="2" w:space="0" w:color="auto"/>
              <w:left w:val="single" w:sz="2" w:space="0" w:color="auto"/>
              <w:bottom w:val="single" w:sz="2" w:space="0" w:color="auto"/>
              <w:right w:val="single" w:sz="2" w:space="0" w:color="auto"/>
            </w:tcBorders>
          </w:tcPr>
          <w:p w14:paraId="3E72BDE2" w14:textId="77777777" w:rsidR="00F77DB2" w:rsidRPr="00927A2D" w:rsidRDefault="00F77DB2" w:rsidP="00D14A66">
            <w:pPr>
              <w:widowControl w:val="0"/>
              <w:autoSpaceDE w:val="0"/>
              <w:autoSpaceDN w:val="0"/>
              <w:adjustRightInd w:val="0"/>
              <w:jc w:val="center"/>
            </w:pPr>
            <w:r w:rsidRPr="00927A2D">
              <w:t xml:space="preserve">До 50 </w:t>
            </w:r>
          </w:p>
        </w:tc>
      </w:tr>
      <w:tr w:rsidR="00927A2D" w:rsidRPr="00927A2D" w14:paraId="0AAC379C" w14:textId="77777777" w:rsidTr="00D14A66">
        <w:tc>
          <w:tcPr>
            <w:tcW w:w="495" w:type="dxa"/>
            <w:tcBorders>
              <w:top w:val="single" w:sz="2" w:space="0" w:color="auto"/>
              <w:left w:val="single" w:sz="2" w:space="0" w:color="auto"/>
              <w:bottom w:val="single" w:sz="2" w:space="0" w:color="auto"/>
              <w:right w:val="single" w:sz="2" w:space="0" w:color="auto"/>
            </w:tcBorders>
          </w:tcPr>
          <w:p w14:paraId="2C2F0100" w14:textId="77777777" w:rsidR="00F77DB2" w:rsidRPr="00927A2D" w:rsidRDefault="00F77DB2" w:rsidP="00D14A66">
            <w:pPr>
              <w:widowControl w:val="0"/>
              <w:autoSpaceDE w:val="0"/>
              <w:autoSpaceDN w:val="0"/>
              <w:adjustRightInd w:val="0"/>
              <w:jc w:val="center"/>
            </w:pPr>
            <w:r w:rsidRPr="00927A2D">
              <w:t xml:space="preserve">20 </w:t>
            </w:r>
          </w:p>
        </w:tc>
        <w:tc>
          <w:tcPr>
            <w:tcW w:w="4325" w:type="dxa"/>
            <w:gridSpan w:val="3"/>
            <w:tcBorders>
              <w:top w:val="single" w:sz="2" w:space="0" w:color="auto"/>
              <w:left w:val="single" w:sz="2" w:space="0" w:color="auto"/>
              <w:bottom w:val="single" w:sz="2" w:space="0" w:color="auto"/>
              <w:right w:val="single" w:sz="2" w:space="0" w:color="auto"/>
            </w:tcBorders>
          </w:tcPr>
          <w:p w14:paraId="22461712" w14:textId="77777777" w:rsidR="00F77DB2" w:rsidRPr="00927A2D" w:rsidRDefault="00F77DB2" w:rsidP="00D14A66">
            <w:pPr>
              <w:widowControl w:val="0"/>
              <w:autoSpaceDE w:val="0"/>
              <w:autoSpaceDN w:val="0"/>
              <w:adjustRightInd w:val="0"/>
            </w:pPr>
            <w:r w:rsidRPr="00927A2D">
              <w:t xml:space="preserve"> Наличие собственных котельной,</w:t>
            </w:r>
          </w:p>
          <w:p w14:paraId="75EFDE9C" w14:textId="77777777" w:rsidR="00F77DB2" w:rsidRPr="00927A2D" w:rsidRDefault="00F77DB2" w:rsidP="00D14A66">
            <w:pPr>
              <w:widowControl w:val="0"/>
              <w:autoSpaceDE w:val="0"/>
              <w:autoSpaceDN w:val="0"/>
              <w:adjustRightInd w:val="0"/>
            </w:pPr>
            <w:r w:rsidRPr="00927A2D">
              <w:t xml:space="preserve"> очистных и других сооружений,</w:t>
            </w:r>
          </w:p>
          <w:p w14:paraId="0E3BF50B" w14:textId="77777777" w:rsidR="00F77DB2" w:rsidRPr="00927A2D" w:rsidRDefault="00F77DB2" w:rsidP="00D14A66">
            <w:pPr>
              <w:widowControl w:val="0"/>
              <w:autoSpaceDE w:val="0"/>
              <w:autoSpaceDN w:val="0"/>
              <w:adjustRightInd w:val="0"/>
            </w:pPr>
            <w:r w:rsidRPr="00927A2D">
              <w:t xml:space="preserve"> жилых домов</w:t>
            </w:r>
            <w:proofErr w:type="gramStart"/>
            <w:r w:rsidRPr="00927A2D">
              <w:t xml:space="preserve"> ,</w:t>
            </w:r>
            <w:proofErr w:type="gramEnd"/>
            <w:r w:rsidRPr="00927A2D">
              <w:t xml:space="preserve"> общежитий</w:t>
            </w:r>
          </w:p>
        </w:tc>
        <w:tc>
          <w:tcPr>
            <w:tcW w:w="2835" w:type="dxa"/>
            <w:tcBorders>
              <w:top w:val="single" w:sz="2" w:space="0" w:color="auto"/>
              <w:left w:val="single" w:sz="2" w:space="0" w:color="auto"/>
              <w:bottom w:val="single" w:sz="2" w:space="0" w:color="auto"/>
              <w:right w:val="single" w:sz="2" w:space="0" w:color="auto"/>
            </w:tcBorders>
          </w:tcPr>
          <w:p w14:paraId="2D346FE7" w14:textId="77777777" w:rsidR="00F77DB2" w:rsidRPr="00927A2D" w:rsidRDefault="00F77DB2" w:rsidP="00D14A66">
            <w:pPr>
              <w:widowControl w:val="0"/>
              <w:autoSpaceDE w:val="0"/>
              <w:autoSpaceDN w:val="0"/>
              <w:adjustRightInd w:val="0"/>
            </w:pPr>
            <w:r w:rsidRPr="00927A2D">
              <w:t xml:space="preserve"> За каждый вид </w:t>
            </w:r>
          </w:p>
        </w:tc>
        <w:tc>
          <w:tcPr>
            <w:tcW w:w="1417" w:type="dxa"/>
            <w:tcBorders>
              <w:top w:val="single" w:sz="2" w:space="0" w:color="auto"/>
              <w:left w:val="single" w:sz="2" w:space="0" w:color="auto"/>
              <w:bottom w:val="single" w:sz="2" w:space="0" w:color="auto"/>
              <w:right w:val="single" w:sz="2" w:space="0" w:color="auto"/>
            </w:tcBorders>
          </w:tcPr>
          <w:p w14:paraId="4FB5C0A4" w14:textId="77777777" w:rsidR="00F77DB2" w:rsidRPr="00927A2D" w:rsidRDefault="00F77DB2" w:rsidP="00D14A66">
            <w:pPr>
              <w:widowControl w:val="0"/>
              <w:autoSpaceDE w:val="0"/>
              <w:autoSpaceDN w:val="0"/>
              <w:adjustRightInd w:val="0"/>
              <w:jc w:val="center"/>
            </w:pPr>
            <w:r w:rsidRPr="00927A2D">
              <w:t xml:space="preserve">До 20 </w:t>
            </w:r>
          </w:p>
        </w:tc>
      </w:tr>
      <w:tr w:rsidR="00927A2D" w:rsidRPr="00927A2D" w14:paraId="5B277CB3" w14:textId="77777777" w:rsidTr="00D14A66">
        <w:tc>
          <w:tcPr>
            <w:tcW w:w="495" w:type="dxa"/>
            <w:tcBorders>
              <w:top w:val="single" w:sz="2" w:space="0" w:color="auto"/>
              <w:left w:val="single" w:sz="2" w:space="0" w:color="auto"/>
              <w:bottom w:val="single" w:sz="2" w:space="0" w:color="auto"/>
              <w:right w:val="single" w:sz="2" w:space="0" w:color="auto"/>
            </w:tcBorders>
          </w:tcPr>
          <w:p w14:paraId="0BDE21F5" w14:textId="77777777" w:rsidR="00F77DB2" w:rsidRPr="00927A2D" w:rsidRDefault="00F77DB2" w:rsidP="00D14A66">
            <w:pPr>
              <w:widowControl w:val="0"/>
              <w:autoSpaceDE w:val="0"/>
              <w:autoSpaceDN w:val="0"/>
              <w:adjustRightInd w:val="0"/>
              <w:jc w:val="center"/>
            </w:pPr>
            <w:r w:rsidRPr="00927A2D">
              <w:t xml:space="preserve">21 </w:t>
            </w:r>
          </w:p>
        </w:tc>
        <w:tc>
          <w:tcPr>
            <w:tcW w:w="4325" w:type="dxa"/>
            <w:gridSpan w:val="3"/>
            <w:tcBorders>
              <w:top w:val="single" w:sz="2" w:space="0" w:color="auto"/>
              <w:left w:val="single" w:sz="2" w:space="0" w:color="auto"/>
              <w:bottom w:val="single" w:sz="2" w:space="0" w:color="auto"/>
              <w:right w:val="single" w:sz="2" w:space="0" w:color="auto"/>
            </w:tcBorders>
          </w:tcPr>
          <w:p w14:paraId="63C97604" w14:textId="77777777" w:rsidR="00F77DB2" w:rsidRPr="00927A2D" w:rsidRDefault="00F77DB2" w:rsidP="00D14A66">
            <w:pPr>
              <w:widowControl w:val="0"/>
              <w:autoSpaceDE w:val="0"/>
              <w:autoSpaceDN w:val="0"/>
              <w:adjustRightInd w:val="0"/>
            </w:pPr>
            <w:r w:rsidRPr="00927A2D">
              <w:t>Наличие обучающихся (воспитанников)</w:t>
            </w:r>
          </w:p>
          <w:p w14:paraId="42C15244" w14:textId="77777777" w:rsidR="00F77DB2" w:rsidRPr="00927A2D" w:rsidRDefault="00F77DB2" w:rsidP="00D14A66">
            <w:pPr>
              <w:widowControl w:val="0"/>
              <w:autoSpaceDE w:val="0"/>
              <w:autoSpaceDN w:val="0"/>
              <w:adjustRightInd w:val="0"/>
            </w:pPr>
            <w:r w:rsidRPr="00927A2D">
              <w:t xml:space="preserve">в общеобразовательных учреждениях, учреждениях начального и среднего профессионального образования, дошкольных образовательных учреждениях, посещающих бесплатные секции, кружки, студии, организованные этими учреждениями или на их базе </w:t>
            </w:r>
          </w:p>
        </w:tc>
        <w:tc>
          <w:tcPr>
            <w:tcW w:w="2835" w:type="dxa"/>
            <w:tcBorders>
              <w:top w:val="single" w:sz="2" w:space="0" w:color="auto"/>
              <w:left w:val="single" w:sz="2" w:space="0" w:color="auto"/>
              <w:bottom w:val="single" w:sz="2" w:space="0" w:color="auto"/>
              <w:right w:val="single" w:sz="2" w:space="0" w:color="auto"/>
            </w:tcBorders>
          </w:tcPr>
          <w:p w14:paraId="0D7DDA3D" w14:textId="77777777" w:rsidR="00F77DB2" w:rsidRPr="00927A2D" w:rsidRDefault="00F77DB2" w:rsidP="00D14A66">
            <w:pPr>
              <w:widowControl w:val="0"/>
              <w:autoSpaceDE w:val="0"/>
              <w:autoSpaceDN w:val="0"/>
              <w:adjustRightInd w:val="0"/>
            </w:pPr>
            <w:r w:rsidRPr="00927A2D">
              <w:t>За каждого обучающегося (воспитанника)</w:t>
            </w:r>
          </w:p>
        </w:tc>
        <w:tc>
          <w:tcPr>
            <w:tcW w:w="1417" w:type="dxa"/>
            <w:tcBorders>
              <w:top w:val="single" w:sz="2" w:space="0" w:color="auto"/>
              <w:left w:val="single" w:sz="2" w:space="0" w:color="auto"/>
              <w:bottom w:val="single" w:sz="2" w:space="0" w:color="auto"/>
              <w:right w:val="single" w:sz="2" w:space="0" w:color="auto"/>
            </w:tcBorders>
          </w:tcPr>
          <w:p w14:paraId="302A2057" w14:textId="77777777" w:rsidR="00F77DB2" w:rsidRPr="00927A2D" w:rsidRDefault="00F77DB2" w:rsidP="00D14A66">
            <w:pPr>
              <w:widowControl w:val="0"/>
              <w:autoSpaceDE w:val="0"/>
              <w:autoSpaceDN w:val="0"/>
              <w:adjustRightInd w:val="0"/>
              <w:jc w:val="center"/>
            </w:pPr>
            <w:r w:rsidRPr="00927A2D">
              <w:t xml:space="preserve">0,5 </w:t>
            </w:r>
          </w:p>
        </w:tc>
      </w:tr>
      <w:tr w:rsidR="00927A2D" w:rsidRPr="00927A2D" w14:paraId="1B00D7F8" w14:textId="77777777" w:rsidTr="00D14A66">
        <w:tc>
          <w:tcPr>
            <w:tcW w:w="495" w:type="dxa"/>
            <w:tcBorders>
              <w:top w:val="nil"/>
              <w:left w:val="single" w:sz="2" w:space="0" w:color="auto"/>
              <w:bottom w:val="single" w:sz="2" w:space="0" w:color="auto"/>
              <w:right w:val="single" w:sz="2" w:space="0" w:color="auto"/>
            </w:tcBorders>
          </w:tcPr>
          <w:p w14:paraId="14E7C9BA" w14:textId="77777777" w:rsidR="00F77DB2" w:rsidRPr="00927A2D" w:rsidRDefault="00F77DB2" w:rsidP="00D14A66">
            <w:pPr>
              <w:widowControl w:val="0"/>
              <w:autoSpaceDE w:val="0"/>
              <w:autoSpaceDN w:val="0"/>
              <w:adjustRightInd w:val="0"/>
            </w:pPr>
            <w:r w:rsidRPr="00927A2D">
              <w:t xml:space="preserve">22 </w:t>
            </w:r>
          </w:p>
        </w:tc>
        <w:tc>
          <w:tcPr>
            <w:tcW w:w="4325" w:type="dxa"/>
            <w:gridSpan w:val="3"/>
            <w:tcBorders>
              <w:top w:val="nil"/>
              <w:left w:val="single" w:sz="2" w:space="0" w:color="auto"/>
              <w:bottom w:val="single" w:sz="2" w:space="0" w:color="auto"/>
              <w:right w:val="single" w:sz="2" w:space="0" w:color="auto"/>
            </w:tcBorders>
          </w:tcPr>
          <w:p w14:paraId="1B32B139" w14:textId="77777777" w:rsidR="00F77DB2" w:rsidRPr="00927A2D" w:rsidRDefault="00F77DB2" w:rsidP="00D14A66">
            <w:pPr>
              <w:widowControl w:val="0"/>
              <w:autoSpaceDE w:val="0"/>
              <w:autoSpaceDN w:val="0"/>
              <w:adjustRightInd w:val="0"/>
            </w:pPr>
            <w:r w:rsidRPr="00927A2D">
              <w:t>Наличие оборудованных и используемых в дошкольных образовательных учреждениях помещений для разных видов активной деятельности (изостудия, театральная студия, "комната сказок", зимний сад и др.)</w:t>
            </w:r>
          </w:p>
        </w:tc>
        <w:tc>
          <w:tcPr>
            <w:tcW w:w="2835" w:type="dxa"/>
            <w:tcBorders>
              <w:top w:val="nil"/>
              <w:left w:val="single" w:sz="2" w:space="0" w:color="auto"/>
              <w:bottom w:val="single" w:sz="2" w:space="0" w:color="auto"/>
              <w:right w:val="single" w:sz="2" w:space="0" w:color="auto"/>
            </w:tcBorders>
          </w:tcPr>
          <w:p w14:paraId="02C5AA95" w14:textId="77777777" w:rsidR="00F77DB2" w:rsidRPr="00927A2D" w:rsidRDefault="00F77DB2" w:rsidP="00D14A66">
            <w:pPr>
              <w:widowControl w:val="0"/>
              <w:autoSpaceDE w:val="0"/>
              <w:autoSpaceDN w:val="0"/>
              <w:adjustRightInd w:val="0"/>
            </w:pPr>
            <w:r w:rsidRPr="00927A2D">
              <w:t xml:space="preserve">За каждый вид </w:t>
            </w:r>
          </w:p>
        </w:tc>
        <w:tc>
          <w:tcPr>
            <w:tcW w:w="1417" w:type="dxa"/>
            <w:tcBorders>
              <w:top w:val="nil"/>
              <w:left w:val="single" w:sz="2" w:space="0" w:color="auto"/>
              <w:bottom w:val="single" w:sz="2" w:space="0" w:color="auto"/>
              <w:right w:val="single" w:sz="2" w:space="0" w:color="auto"/>
            </w:tcBorders>
          </w:tcPr>
          <w:p w14:paraId="742DC58E" w14:textId="77777777" w:rsidR="00F77DB2" w:rsidRPr="00927A2D" w:rsidRDefault="00F77DB2" w:rsidP="00D14A66">
            <w:pPr>
              <w:widowControl w:val="0"/>
              <w:autoSpaceDE w:val="0"/>
              <w:autoSpaceDN w:val="0"/>
              <w:adjustRightInd w:val="0"/>
              <w:jc w:val="center"/>
            </w:pPr>
            <w:r w:rsidRPr="00927A2D">
              <w:t xml:space="preserve">До 1 </w:t>
            </w:r>
          </w:p>
        </w:tc>
      </w:tr>
      <w:tr w:rsidR="00927A2D" w:rsidRPr="00927A2D" w14:paraId="7CC33DB0" w14:textId="77777777" w:rsidTr="00D14A66">
        <w:tc>
          <w:tcPr>
            <w:tcW w:w="495" w:type="dxa"/>
            <w:tcBorders>
              <w:top w:val="single" w:sz="2" w:space="0" w:color="auto"/>
              <w:left w:val="single" w:sz="2" w:space="0" w:color="auto"/>
              <w:bottom w:val="single" w:sz="2" w:space="0" w:color="auto"/>
              <w:right w:val="single" w:sz="2" w:space="0" w:color="auto"/>
            </w:tcBorders>
          </w:tcPr>
          <w:p w14:paraId="0A6A078F" w14:textId="77777777" w:rsidR="00F77DB2" w:rsidRPr="00927A2D" w:rsidRDefault="00F77DB2" w:rsidP="00D14A66">
            <w:pPr>
              <w:widowControl w:val="0"/>
              <w:autoSpaceDE w:val="0"/>
              <w:autoSpaceDN w:val="0"/>
              <w:adjustRightInd w:val="0"/>
            </w:pPr>
            <w:r w:rsidRPr="00927A2D">
              <w:t xml:space="preserve">23 </w:t>
            </w:r>
          </w:p>
        </w:tc>
        <w:tc>
          <w:tcPr>
            <w:tcW w:w="4325" w:type="dxa"/>
            <w:gridSpan w:val="3"/>
            <w:tcBorders>
              <w:top w:val="single" w:sz="2" w:space="0" w:color="auto"/>
              <w:left w:val="single" w:sz="2" w:space="0" w:color="auto"/>
              <w:bottom w:val="single" w:sz="2" w:space="0" w:color="auto"/>
              <w:right w:val="single" w:sz="2" w:space="0" w:color="auto"/>
            </w:tcBorders>
          </w:tcPr>
          <w:p w14:paraId="20B0B0D9" w14:textId="77777777" w:rsidR="00F77DB2" w:rsidRPr="00927A2D" w:rsidRDefault="00F77DB2" w:rsidP="00D14A66">
            <w:pPr>
              <w:widowControl w:val="0"/>
              <w:autoSpaceDE w:val="0"/>
              <w:autoSpaceDN w:val="0"/>
              <w:adjustRightInd w:val="0"/>
            </w:pPr>
            <w:r w:rsidRPr="00927A2D">
              <w:t xml:space="preserve">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 </w:t>
            </w:r>
          </w:p>
        </w:tc>
        <w:tc>
          <w:tcPr>
            <w:tcW w:w="2835" w:type="dxa"/>
            <w:tcBorders>
              <w:top w:val="single" w:sz="2" w:space="0" w:color="auto"/>
              <w:left w:val="single" w:sz="2" w:space="0" w:color="auto"/>
              <w:bottom w:val="single" w:sz="2" w:space="0" w:color="auto"/>
              <w:right w:val="single" w:sz="2" w:space="0" w:color="auto"/>
            </w:tcBorders>
          </w:tcPr>
          <w:p w14:paraId="357D3BA4" w14:textId="77777777" w:rsidR="00F77DB2" w:rsidRPr="00927A2D" w:rsidRDefault="00F77DB2" w:rsidP="00D14A66">
            <w:pPr>
              <w:widowControl w:val="0"/>
              <w:autoSpaceDE w:val="0"/>
              <w:autoSpaceDN w:val="0"/>
              <w:adjustRightInd w:val="0"/>
            </w:pPr>
            <w:r w:rsidRPr="00927A2D">
              <w:t>За каждого обучающегося (воспитанника)</w:t>
            </w:r>
          </w:p>
        </w:tc>
        <w:tc>
          <w:tcPr>
            <w:tcW w:w="1417" w:type="dxa"/>
            <w:tcBorders>
              <w:top w:val="single" w:sz="2" w:space="0" w:color="auto"/>
              <w:left w:val="single" w:sz="2" w:space="0" w:color="auto"/>
              <w:bottom w:val="single" w:sz="2" w:space="0" w:color="auto"/>
              <w:right w:val="single" w:sz="2" w:space="0" w:color="auto"/>
            </w:tcBorders>
          </w:tcPr>
          <w:p w14:paraId="2065CF02" w14:textId="77777777" w:rsidR="00F77DB2" w:rsidRPr="00927A2D" w:rsidRDefault="00F77DB2" w:rsidP="00D14A66">
            <w:pPr>
              <w:widowControl w:val="0"/>
              <w:autoSpaceDE w:val="0"/>
              <w:autoSpaceDN w:val="0"/>
              <w:adjustRightInd w:val="0"/>
              <w:jc w:val="center"/>
            </w:pPr>
            <w:r w:rsidRPr="00927A2D">
              <w:t xml:space="preserve">1 </w:t>
            </w:r>
          </w:p>
        </w:tc>
      </w:tr>
      <w:tr w:rsidR="00927A2D" w:rsidRPr="00927A2D" w14:paraId="578F8331" w14:textId="77777777" w:rsidTr="00D14A66">
        <w:tc>
          <w:tcPr>
            <w:tcW w:w="495" w:type="dxa"/>
            <w:tcBorders>
              <w:top w:val="single" w:sz="2" w:space="0" w:color="auto"/>
              <w:left w:val="single" w:sz="2" w:space="0" w:color="auto"/>
              <w:bottom w:val="single" w:sz="2" w:space="0" w:color="auto"/>
              <w:right w:val="single" w:sz="2" w:space="0" w:color="auto"/>
            </w:tcBorders>
          </w:tcPr>
          <w:p w14:paraId="69229174" w14:textId="77777777" w:rsidR="00F77DB2" w:rsidRPr="00927A2D" w:rsidRDefault="00F77DB2" w:rsidP="00D14A66">
            <w:pPr>
              <w:widowControl w:val="0"/>
              <w:autoSpaceDE w:val="0"/>
              <w:autoSpaceDN w:val="0"/>
              <w:adjustRightInd w:val="0"/>
            </w:pPr>
            <w:r w:rsidRPr="00927A2D">
              <w:lastRenderedPageBreak/>
              <w:t>24</w:t>
            </w:r>
          </w:p>
        </w:tc>
        <w:tc>
          <w:tcPr>
            <w:tcW w:w="4325" w:type="dxa"/>
            <w:gridSpan w:val="3"/>
            <w:tcBorders>
              <w:top w:val="single" w:sz="2" w:space="0" w:color="auto"/>
              <w:left w:val="single" w:sz="2" w:space="0" w:color="auto"/>
              <w:bottom w:val="single" w:sz="2" w:space="0" w:color="auto"/>
              <w:right w:val="single" w:sz="2" w:space="0" w:color="auto"/>
            </w:tcBorders>
          </w:tcPr>
          <w:p w14:paraId="6E330D8B" w14:textId="77777777" w:rsidR="00F77DB2" w:rsidRPr="00927A2D" w:rsidRDefault="00F77DB2" w:rsidP="00D14A66">
            <w:pPr>
              <w:widowControl w:val="0"/>
              <w:autoSpaceDE w:val="0"/>
              <w:autoSpaceDN w:val="0"/>
              <w:adjustRightInd w:val="0"/>
            </w:pPr>
            <w:r w:rsidRPr="00927A2D">
              <w:t xml:space="preserve">Наличие оборудованных и используемых  в учебном процессе в государственных образовательных учреждениях дополнительного образования детей концертных залов, вместимостью  свыше 150 мест, мастерских скульптуры, лепки, обжига, декоративно-прикладного искусства, классов технических средств обучения, выставочных залов детского художественного творчества </w:t>
            </w:r>
          </w:p>
        </w:tc>
        <w:tc>
          <w:tcPr>
            <w:tcW w:w="2835" w:type="dxa"/>
            <w:tcBorders>
              <w:top w:val="single" w:sz="2" w:space="0" w:color="auto"/>
              <w:left w:val="single" w:sz="2" w:space="0" w:color="auto"/>
              <w:bottom w:val="single" w:sz="2" w:space="0" w:color="auto"/>
              <w:right w:val="single" w:sz="2" w:space="0" w:color="auto"/>
            </w:tcBorders>
          </w:tcPr>
          <w:p w14:paraId="379B77BF" w14:textId="77777777" w:rsidR="00F77DB2" w:rsidRPr="00927A2D" w:rsidRDefault="00F77DB2" w:rsidP="00D14A66">
            <w:pPr>
              <w:widowControl w:val="0"/>
              <w:autoSpaceDE w:val="0"/>
              <w:autoSpaceDN w:val="0"/>
              <w:adjustRightInd w:val="0"/>
            </w:pPr>
            <w:r w:rsidRPr="00927A2D">
              <w:t xml:space="preserve">За каждый вид </w:t>
            </w:r>
          </w:p>
        </w:tc>
        <w:tc>
          <w:tcPr>
            <w:tcW w:w="1417" w:type="dxa"/>
            <w:tcBorders>
              <w:top w:val="single" w:sz="2" w:space="0" w:color="auto"/>
              <w:left w:val="single" w:sz="2" w:space="0" w:color="auto"/>
              <w:bottom w:val="single" w:sz="2" w:space="0" w:color="auto"/>
              <w:right w:val="single" w:sz="2" w:space="0" w:color="auto"/>
            </w:tcBorders>
          </w:tcPr>
          <w:p w14:paraId="624DA3BD" w14:textId="77777777" w:rsidR="00F77DB2" w:rsidRPr="00927A2D" w:rsidRDefault="00F77DB2" w:rsidP="00D14A66">
            <w:pPr>
              <w:widowControl w:val="0"/>
              <w:autoSpaceDE w:val="0"/>
              <w:autoSpaceDN w:val="0"/>
              <w:adjustRightInd w:val="0"/>
              <w:jc w:val="center"/>
            </w:pPr>
            <w:r w:rsidRPr="00927A2D">
              <w:t xml:space="preserve">До 20 </w:t>
            </w:r>
          </w:p>
        </w:tc>
      </w:tr>
      <w:tr w:rsidR="00927A2D" w:rsidRPr="00927A2D" w14:paraId="7C259FED" w14:textId="77777777" w:rsidTr="00D14A66">
        <w:tc>
          <w:tcPr>
            <w:tcW w:w="495" w:type="dxa"/>
            <w:tcBorders>
              <w:top w:val="single" w:sz="2" w:space="0" w:color="auto"/>
              <w:left w:val="single" w:sz="2" w:space="0" w:color="auto"/>
              <w:bottom w:val="single" w:sz="2" w:space="0" w:color="auto"/>
              <w:right w:val="single" w:sz="2" w:space="0" w:color="auto"/>
            </w:tcBorders>
          </w:tcPr>
          <w:p w14:paraId="37A8E078" w14:textId="77777777" w:rsidR="00F77DB2" w:rsidRPr="00927A2D" w:rsidRDefault="00F77DB2" w:rsidP="00D14A66">
            <w:pPr>
              <w:widowControl w:val="0"/>
              <w:autoSpaceDE w:val="0"/>
              <w:autoSpaceDN w:val="0"/>
              <w:adjustRightInd w:val="0"/>
            </w:pPr>
            <w:r w:rsidRPr="00927A2D">
              <w:t>25</w:t>
            </w:r>
          </w:p>
        </w:tc>
        <w:tc>
          <w:tcPr>
            <w:tcW w:w="4325" w:type="dxa"/>
            <w:gridSpan w:val="3"/>
            <w:tcBorders>
              <w:top w:val="single" w:sz="2" w:space="0" w:color="auto"/>
              <w:left w:val="single" w:sz="2" w:space="0" w:color="auto"/>
              <w:bottom w:val="single" w:sz="2" w:space="0" w:color="auto"/>
              <w:right w:val="single" w:sz="2" w:space="0" w:color="auto"/>
            </w:tcBorders>
          </w:tcPr>
          <w:p w14:paraId="64B8241F" w14:textId="77777777" w:rsidR="00F77DB2" w:rsidRPr="00927A2D" w:rsidRDefault="00F77DB2" w:rsidP="00D14A66">
            <w:pPr>
              <w:widowControl w:val="0"/>
              <w:autoSpaceDE w:val="0"/>
              <w:autoSpaceDN w:val="0"/>
              <w:adjustRightInd w:val="0"/>
            </w:pPr>
            <w:r w:rsidRPr="00927A2D">
              <w:t>Наличие  конного хозяйства для нужд обучения</w:t>
            </w:r>
          </w:p>
        </w:tc>
        <w:tc>
          <w:tcPr>
            <w:tcW w:w="2835" w:type="dxa"/>
            <w:tcBorders>
              <w:top w:val="single" w:sz="2" w:space="0" w:color="auto"/>
              <w:left w:val="single" w:sz="2" w:space="0" w:color="auto"/>
              <w:bottom w:val="single" w:sz="2" w:space="0" w:color="auto"/>
              <w:right w:val="single" w:sz="2" w:space="0" w:color="auto"/>
            </w:tcBorders>
          </w:tcPr>
          <w:p w14:paraId="074EB2E0" w14:textId="77777777" w:rsidR="00F77DB2" w:rsidRPr="00927A2D" w:rsidRDefault="00F77DB2" w:rsidP="00D14A66">
            <w:pPr>
              <w:widowControl w:val="0"/>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14:paraId="7130E748" w14:textId="77777777" w:rsidR="00F77DB2" w:rsidRPr="00927A2D" w:rsidRDefault="00F77DB2" w:rsidP="00D14A66">
            <w:pPr>
              <w:widowControl w:val="0"/>
              <w:autoSpaceDE w:val="0"/>
              <w:autoSpaceDN w:val="0"/>
              <w:adjustRightInd w:val="0"/>
              <w:jc w:val="center"/>
            </w:pPr>
            <w:r w:rsidRPr="00927A2D">
              <w:t>До 50</w:t>
            </w:r>
          </w:p>
        </w:tc>
      </w:tr>
    </w:tbl>
    <w:p w14:paraId="0F517154" w14:textId="53519661" w:rsidR="00C66B18" w:rsidRDefault="00C66B18" w:rsidP="0092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rsidRPr="00927A2D">
        <w:br/>
      </w:r>
      <w:r w:rsidRPr="00927A2D">
        <w:br/>
      </w:r>
      <w:r>
        <w:br/>
        <w:t>Приложение 5</w:t>
      </w:r>
      <w:r>
        <w:br/>
        <w:t xml:space="preserve">к Положению об оплате </w:t>
      </w:r>
      <w:proofErr w:type="gramStart"/>
      <w:r>
        <w:t>труда работников</w:t>
      </w:r>
      <w:r>
        <w:br/>
      </w:r>
      <w:r w:rsidR="00306D37">
        <w:t>государственных</w:t>
      </w:r>
      <w:r>
        <w:t xml:space="preserve"> образовательных учреждений</w:t>
      </w:r>
      <w:r>
        <w:br/>
      </w:r>
      <w:r w:rsidR="00306D37">
        <w:t>города Севастополя</w:t>
      </w:r>
      <w:proofErr w:type="gramEnd"/>
      <w:r>
        <w:br/>
      </w:r>
      <w:r>
        <w:br/>
        <w:t>ПОРЯДОК</w:t>
      </w:r>
      <w:r>
        <w:br/>
        <w:t xml:space="preserve">ОТНЕСЕНИЯ </w:t>
      </w:r>
      <w:r w:rsidR="00F40B29">
        <w:t>ГОСУДАРСТВЕННЫХ</w:t>
      </w:r>
      <w:r>
        <w:t xml:space="preserve"> ОБРАЗОВАТЕЛЬНЫХ УЧРЕЖДЕНИЙ</w:t>
      </w:r>
      <w:r>
        <w:br/>
        <w:t>К ГРУППАМ ПО ОПЛАТЕ ТРУДА РУКОВОДИТЕЛЕЙ</w:t>
      </w:r>
      <w:r>
        <w:br/>
      </w:r>
      <w:r>
        <w:br/>
        <w:t>1. Муниципальные образовательные учреждения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r>
        <w:br/>
        <w:t>Отнесение образовательных учреждений к одной из 4 групп по оплате труда руководителей производится учредителем учреждения по сумме баллов после оценки сложности руководства учреждением по следующим показателям:</w:t>
      </w:r>
    </w:p>
    <w:p w14:paraId="4275562B" w14:textId="77777777" w:rsidR="00C66B18" w:rsidRDefault="00C66B18" w:rsidP="00306D37">
      <w:pPr>
        <w:pStyle w:val="HTML"/>
        <w:jc w:val="center"/>
      </w:pPr>
      <w:r>
        <w:t>----T-----------------------------------------T----------------</w:t>
      </w:r>
      <w:proofErr w:type="spellStart"/>
      <w:r>
        <w:t>T</w:t>
      </w:r>
      <w:proofErr w:type="spellEnd"/>
      <w:r>
        <w:t>----------¬</w:t>
      </w:r>
      <w:r>
        <w:br/>
      </w:r>
    </w:p>
    <w:p w14:paraId="2A77815F" w14:textId="77777777" w:rsidR="00C66B18" w:rsidRDefault="00C66B18" w:rsidP="00306D37">
      <w:pPr>
        <w:pStyle w:val="HTML"/>
        <w:jc w:val="center"/>
      </w:pPr>
      <w:r>
        <w:t>¦ № ¦               Показатели                ¦    Условия     ¦Количество¦</w:t>
      </w:r>
      <w:r>
        <w:br/>
      </w:r>
    </w:p>
    <w:p w14:paraId="45AAD382" w14:textId="77777777" w:rsidR="00C66B18" w:rsidRDefault="00C66B18" w:rsidP="00306D37">
      <w:pPr>
        <w:pStyle w:val="HTML"/>
        <w:jc w:val="center"/>
      </w:pPr>
      <w:r>
        <w:t>¦</w:t>
      </w:r>
      <w:proofErr w:type="gramStart"/>
      <w:r>
        <w:t>п</w:t>
      </w:r>
      <w:proofErr w:type="gramEnd"/>
      <w:r>
        <w:t>/п¦                                         ¦                ¦  баллов  ¦</w:t>
      </w:r>
      <w:r>
        <w:br/>
      </w:r>
    </w:p>
    <w:p w14:paraId="4580EC55" w14:textId="77777777" w:rsidR="00C66B18" w:rsidRDefault="00C66B18" w:rsidP="00306D37">
      <w:pPr>
        <w:pStyle w:val="HTML"/>
        <w:jc w:val="center"/>
      </w:pPr>
      <w:r>
        <w:t>+---+-----------------------------------------+----------------+----------+</w:t>
      </w:r>
      <w:r>
        <w:br/>
      </w:r>
    </w:p>
    <w:p w14:paraId="7DF74501" w14:textId="77777777" w:rsidR="00C66B18" w:rsidRDefault="00C66B18" w:rsidP="00306D37">
      <w:pPr>
        <w:pStyle w:val="HTML"/>
        <w:jc w:val="center"/>
      </w:pPr>
      <w:r>
        <w:t>¦   ¦Образовательные учреждения               ¦                ¦          ¦</w:t>
      </w:r>
      <w:r>
        <w:br/>
      </w:r>
    </w:p>
    <w:p w14:paraId="121F262F" w14:textId="77777777" w:rsidR="00C66B18" w:rsidRDefault="00C66B18" w:rsidP="00306D37">
      <w:pPr>
        <w:pStyle w:val="HTML"/>
        <w:jc w:val="center"/>
      </w:pPr>
      <w:r>
        <w:t>+---+-----------------------------------------+----------------+----------+</w:t>
      </w:r>
      <w:r>
        <w:br/>
      </w:r>
    </w:p>
    <w:p w14:paraId="5008A56D" w14:textId="77777777" w:rsidR="00C66B18" w:rsidRDefault="00C66B18" w:rsidP="00306D37">
      <w:pPr>
        <w:pStyle w:val="HTML"/>
        <w:jc w:val="center"/>
      </w:pPr>
      <w:r>
        <w:t xml:space="preserve">¦1. ¦Количество обучающихся (воспитанников)  </w:t>
      </w:r>
      <w:proofErr w:type="gramStart"/>
      <w:r>
        <w:t>в</w:t>
      </w:r>
      <w:proofErr w:type="gramEnd"/>
      <w:r>
        <w:t>¦   за каждого   ¦   0,3    ¦</w:t>
      </w:r>
      <w:r>
        <w:br/>
      </w:r>
    </w:p>
    <w:p w14:paraId="76BF23F5" w14:textId="77777777" w:rsidR="00C66B18" w:rsidRDefault="00C66B18" w:rsidP="00306D37">
      <w:pPr>
        <w:pStyle w:val="HTML"/>
        <w:jc w:val="center"/>
      </w:pPr>
      <w:r>
        <w:t xml:space="preserve">¦   ¦образовательных учреждениях              ¦  </w:t>
      </w:r>
      <w:proofErr w:type="gramStart"/>
      <w:r>
        <w:t>обучающегося</w:t>
      </w:r>
      <w:proofErr w:type="gramEnd"/>
      <w:r>
        <w:t xml:space="preserve">  ¦          ¦</w:t>
      </w:r>
      <w:r>
        <w:br/>
      </w:r>
    </w:p>
    <w:p w14:paraId="1DD35449" w14:textId="77777777" w:rsidR="00C66B18" w:rsidRDefault="00C66B18" w:rsidP="00306D37">
      <w:pPr>
        <w:pStyle w:val="HTML"/>
        <w:jc w:val="center"/>
      </w:pPr>
      <w:r>
        <w:t>¦   ¦                                         ¦ (воспитанника) ¦          ¦</w:t>
      </w:r>
      <w:r>
        <w:br/>
      </w:r>
    </w:p>
    <w:p w14:paraId="4F5525BF" w14:textId="77777777" w:rsidR="00C66B18" w:rsidRDefault="00C66B18" w:rsidP="00306D37">
      <w:pPr>
        <w:pStyle w:val="HTML"/>
        <w:jc w:val="center"/>
      </w:pPr>
      <w:r>
        <w:t>+---+-----------------------------------------+----------------+----------+</w:t>
      </w:r>
      <w:r>
        <w:br/>
      </w:r>
    </w:p>
    <w:p w14:paraId="1095F731" w14:textId="77777777" w:rsidR="00C66B18" w:rsidRDefault="00C66B18" w:rsidP="00306D37">
      <w:pPr>
        <w:pStyle w:val="HTML"/>
        <w:jc w:val="center"/>
      </w:pPr>
      <w:r>
        <w:t>¦2. ¦Количество групп в дошкольных учреждениях¦  за 1 группу   ¦    10    ¦</w:t>
      </w:r>
      <w:r>
        <w:br/>
      </w:r>
    </w:p>
    <w:p w14:paraId="6438CE5E" w14:textId="77777777" w:rsidR="00C66B18" w:rsidRDefault="00C66B18" w:rsidP="00306D37">
      <w:pPr>
        <w:pStyle w:val="HTML"/>
        <w:jc w:val="center"/>
      </w:pPr>
      <w:r>
        <w:lastRenderedPageBreak/>
        <w:t>+---+-----------------------------------------+----------------+----------+</w:t>
      </w:r>
      <w:r>
        <w:br/>
      </w:r>
    </w:p>
    <w:p w14:paraId="7251D57F" w14:textId="77777777" w:rsidR="00C66B18" w:rsidRDefault="00C66B18" w:rsidP="00306D37">
      <w:pPr>
        <w:pStyle w:val="HTML"/>
        <w:jc w:val="center"/>
      </w:pPr>
      <w:r>
        <w:t>¦3. ¦Количество  обучающихся   в   учреждениях¦                ¦          ¦</w:t>
      </w:r>
      <w:r>
        <w:br/>
      </w:r>
    </w:p>
    <w:p w14:paraId="487851D0" w14:textId="77777777" w:rsidR="00C66B18" w:rsidRDefault="00C66B18" w:rsidP="00306D37">
      <w:pPr>
        <w:pStyle w:val="HTML"/>
        <w:jc w:val="center"/>
      </w:pPr>
      <w:r>
        <w:t>¦   ¦дополнительного образования детей        ¦                ¦          ¦</w:t>
      </w:r>
      <w:r>
        <w:br/>
      </w:r>
    </w:p>
    <w:p w14:paraId="4AE768F6" w14:textId="77777777" w:rsidR="00C66B18" w:rsidRDefault="00C66B18" w:rsidP="00306D37">
      <w:pPr>
        <w:pStyle w:val="HTML"/>
        <w:jc w:val="center"/>
      </w:pPr>
      <w:r>
        <w:t xml:space="preserve">¦   ¦в </w:t>
      </w:r>
      <w:proofErr w:type="gramStart"/>
      <w:r>
        <w:t>многопрофильных</w:t>
      </w:r>
      <w:proofErr w:type="gramEnd"/>
      <w:r>
        <w:t>;                       ¦   за каждого   ¦   0,3    ¦</w:t>
      </w:r>
      <w:r>
        <w:br/>
      </w:r>
    </w:p>
    <w:p w14:paraId="2AB27B63" w14:textId="77777777" w:rsidR="00C66B18" w:rsidRDefault="00C66B18" w:rsidP="00306D37">
      <w:pPr>
        <w:pStyle w:val="HTML"/>
        <w:jc w:val="center"/>
      </w:pPr>
      <w:r>
        <w:t>¦   ¦                                         ¦  обучающегося  ¦          ¦</w:t>
      </w:r>
      <w:r>
        <w:br/>
      </w:r>
    </w:p>
    <w:p w14:paraId="1C344C86" w14:textId="77777777" w:rsidR="00C66B18" w:rsidRDefault="00C66B18" w:rsidP="00306D37">
      <w:pPr>
        <w:pStyle w:val="HTML"/>
        <w:jc w:val="center"/>
      </w:pPr>
      <w:r>
        <w:t xml:space="preserve">¦   ¦в </w:t>
      </w:r>
      <w:proofErr w:type="gramStart"/>
      <w:r>
        <w:t>однопрофильных</w:t>
      </w:r>
      <w:proofErr w:type="gramEnd"/>
      <w:r>
        <w:t>:                        ¦   за каждого   ¦   0,5    ¦</w:t>
      </w:r>
      <w:r>
        <w:br/>
      </w:r>
    </w:p>
    <w:p w14:paraId="1D687611" w14:textId="77777777" w:rsidR="00C66B18" w:rsidRDefault="00C66B18" w:rsidP="00306D37">
      <w:pPr>
        <w:pStyle w:val="HTML"/>
        <w:jc w:val="center"/>
      </w:pPr>
      <w:r>
        <w:t xml:space="preserve">¦   ¦центрах  туристов  и  других  учреждениях¦  </w:t>
      </w:r>
      <w:proofErr w:type="gramStart"/>
      <w:r>
        <w:t>обучающегося</w:t>
      </w:r>
      <w:proofErr w:type="gramEnd"/>
      <w:r>
        <w:t xml:space="preserve">  ¦          ¦</w:t>
      </w:r>
      <w:r>
        <w:br/>
      </w:r>
    </w:p>
    <w:p w14:paraId="4B86254B" w14:textId="77777777" w:rsidR="00C66B18" w:rsidRDefault="00C66B18" w:rsidP="00306D37">
      <w:pPr>
        <w:pStyle w:val="HTML"/>
        <w:jc w:val="center"/>
      </w:pPr>
      <w:r>
        <w:t>¦   ¦дополнительного     образования     детей¦ (воспитанника) ¦          ¦</w:t>
      </w:r>
      <w:r>
        <w:br/>
      </w:r>
    </w:p>
    <w:p w14:paraId="74519425" w14:textId="77777777" w:rsidR="00C66B18" w:rsidRDefault="00C66B18" w:rsidP="00306D37">
      <w:pPr>
        <w:pStyle w:val="HTML"/>
        <w:jc w:val="center"/>
      </w:pPr>
      <w:r>
        <w:t>¦   ¦спортивной направленности                ¦                ¦          ¦</w:t>
      </w:r>
      <w:r>
        <w:br/>
      </w:r>
    </w:p>
    <w:p w14:paraId="78AD50D7" w14:textId="77777777" w:rsidR="00C66B18" w:rsidRDefault="00C66B18" w:rsidP="00306D37">
      <w:pPr>
        <w:pStyle w:val="HTML"/>
        <w:jc w:val="center"/>
      </w:pPr>
      <w:r>
        <w:t>+---+-----------------------------------------+----------------+----------+</w:t>
      </w:r>
      <w:r>
        <w:br/>
      </w:r>
    </w:p>
    <w:p w14:paraId="2C033C9F" w14:textId="77777777" w:rsidR="00C66B18" w:rsidRDefault="00C66B18" w:rsidP="00306D37">
      <w:pPr>
        <w:pStyle w:val="HTML"/>
        <w:jc w:val="center"/>
      </w:pPr>
      <w:r>
        <w:t>¦4. ¦Превышение      плановой      (проектной)¦  за каждые 50  ¦    15    ¦</w:t>
      </w:r>
      <w:r>
        <w:br/>
      </w:r>
    </w:p>
    <w:p w14:paraId="133964A0" w14:textId="77777777" w:rsidR="00C66B18" w:rsidRDefault="00C66B18" w:rsidP="00306D37">
      <w:pPr>
        <w:pStyle w:val="HTML"/>
        <w:jc w:val="center"/>
      </w:pPr>
      <w:proofErr w:type="gramStart"/>
      <w:r>
        <w:t>¦   ¦наполняемости (по классам  (группам)  или¦  человек или   ¦          ¦</w:t>
      </w:r>
      <w:r>
        <w:br/>
      </w:r>
      <w:proofErr w:type="gramEnd"/>
    </w:p>
    <w:p w14:paraId="1BD5FED5" w14:textId="77777777" w:rsidR="00C66B18" w:rsidRDefault="00C66B18" w:rsidP="00306D37">
      <w:pPr>
        <w:pStyle w:val="HTML"/>
        <w:jc w:val="center"/>
      </w:pPr>
      <w:r>
        <w:t xml:space="preserve">¦   ¦по     количеству     </w:t>
      </w:r>
      <w:proofErr w:type="gramStart"/>
      <w:r>
        <w:t>обучающихся</w:t>
      </w:r>
      <w:proofErr w:type="gramEnd"/>
      <w:r>
        <w:t xml:space="preserve">)      </w:t>
      </w:r>
      <w:proofErr w:type="spellStart"/>
      <w:r>
        <w:t>в¦каждые</w:t>
      </w:r>
      <w:proofErr w:type="spellEnd"/>
      <w:r>
        <w:t xml:space="preserve"> 2 класса ¦          ¦</w:t>
      </w:r>
      <w:r>
        <w:br/>
      </w:r>
    </w:p>
    <w:p w14:paraId="7B9DE766" w14:textId="77777777" w:rsidR="00C66B18" w:rsidRDefault="00C66B18" w:rsidP="00306D37">
      <w:pPr>
        <w:pStyle w:val="HTML"/>
        <w:jc w:val="center"/>
      </w:pPr>
      <w:r>
        <w:t xml:space="preserve">¦   ¦общеобразовательных     </w:t>
      </w:r>
      <w:proofErr w:type="gramStart"/>
      <w:r>
        <w:t>учреждениях</w:t>
      </w:r>
      <w:proofErr w:type="gramEnd"/>
      <w:r>
        <w:t xml:space="preserve">     и¦    (группы)    ¦          ¦</w:t>
      </w:r>
      <w:r>
        <w:br/>
      </w:r>
    </w:p>
    <w:p w14:paraId="73C332D5" w14:textId="77777777" w:rsidR="00C66B18" w:rsidRDefault="00C66B18" w:rsidP="00306D37">
      <w:pPr>
        <w:pStyle w:val="HTML"/>
        <w:jc w:val="center"/>
      </w:pPr>
      <w:r>
        <w:t xml:space="preserve">¦   ¦учреждениях </w:t>
      </w:r>
      <w:proofErr w:type="gramStart"/>
      <w:r>
        <w:t>начального</w:t>
      </w:r>
      <w:proofErr w:type="gramEnd"/>
      <w:r>
        <w:t xml:space="preserve">  профессионального¦                ¦          ¦</w:t>
      </w:r>
      <w:r>
        <w:br/>
      </w:r>
    </w:p>
    <w:p w14:paraId="2281FC1C" w14:textId="77777777" w:rsidR="00C66B18" w:rsidRDefault="00C66B18" w:rsidP="00306D37">
      <w:pPr>
        <w:pStyle w:val="HTML"/>
        <w:jc w:val="center"/>
      </w:pPr>
      <w:r>
        <w:t>¦   ¦образования                              ¦                ¦          ¦</w:t>
      </w:r>
      <w:r>
        <w:br/>
      </w:r>
    </w:p>
    <w:p w14:paraId="6FB172D8" w14:textId="77777777" w:rsidR="00C66B18" w:rsidRDefault="00C66B18" w:rsidP="00306D37">
      <w:pPr>
        <w:pStyle w:val="HTML"/>
        <w:jc w:val="center"/>
      </w:pPr>
      <w:r>
        <w:t>+---+-----------------------------------------+----------------+----------+</w:t>
      </w:r>
      <w:r>
        <w:br/>
      </w:r>
    </w:p>
    <w:p w14:paraId="058FBCE9" w14:textId="77777777" w:rsidR="00C66B18" w:rsidRDefault="00C66B18" w:rsidP="00306D37">
      <w:pPr>
        <w:pStyle w:val="HTML"/>
        <w:jc w:val="center"/>
      </w:pPr>
      <w:r>
        <w:t>¦5. ¦Количество работников  в  образовательном¦   за каждого   ¦    1     ¦</w:t>
      </w:r>
      <w:r>
        <w:br/>
      </w:r>
    </w:p>
    <w:p w14:paraId="764EF49B" w14:textId="77777777" w:rsidR="00C66B18" w:rsidRDefault="00C66B18" w:rsidP="00306D37">
      <w:pPr>
        <w:pStyle w:val="HTML"/>
        <w:jc w:val="center"/>
      </w:pPr>
      <w:r>
        <w:t>¦   ¦учреждении                               ¦   работника    ¦          ¦</w:t>
      </w:r>
      <w:r>
        <w:br/>
      </w:r>
    </w:p>
    <w:p w14:paraId="4E0AE6D4" w14:textId="77777777" w:rsidR="00C66B18" w:rsidRDefault="00C66B18" w:rsidP="00306D37">
      <w:pPr>
        <w:pStyle w:val="HTML"/>
        <w:jc w:val="center"/>
      </w:pPr>
      <w:r>
        <w:t>¦   ¦                                         ¦дополнительно за¦          ¦</w:t>
      </w:r>
      <w:r>
        <w:br/>
      </w:r>
    </w:p>
    <w:p w14:paraId="13462B0F" w14:textId="77777777" w:rsidR="00C66B18" w:rsidRDefault="00C66B18" w:rsidP="00306D37">
      <w:pPr>
        <w:pStyle w:val="HTML"/>
        <w:jc w:val="center"/>
      </w:pPr>
      <w:r>
        <w:t>¦   ¦                                         ¦    каждого     ¦          ¦</w:t>
      </w:r>
      <w:r>
        <w:br/>
      </w:r>
    </w:p>
    <w:p w14:paraId="05EEA257" w14:textId="77777777" w:rsidR="00C66B18" w:rsidRDefault="00C66B18" w:rsidP="00306D37">
      <w:pPr>
        <w:pStyle w:val="HTML"/>
        <w:jc w:val="center"/>
      </w:pPr>
      <w:r>
        <w:t>¦   ¦                                         ¦   работника,   ¦          ¦</w:t>
      </w:r>
      <w:r>
        <w:br/>
      </w:r>
    </w:p>
    <w:p w14:paraId="2ED68673" w14:textId="77777777" w:rsidR="00C66B18" w:rsidRDefault="00C66B18" w:rsidP="00306D37">
      <w:pPr>
        <w:pStyle w:val="HTML"/>
        <w:jc w:val="center"/>
      </w:pPr>
      <w:r>
        <w:t>¦   ¦                                         ¦   имеющего:    ¦          ¦</w:t>
      </w:r>
      <w:r>
        <w:br/>
      </w:r>
    </w:p>
    <w:p w14:paraId="76F0AF02" w14:textId="77777777" w:rsidR="00C66B18" w:rsidRDefault="00C66B18" w:rsidP="00306D37">
      <w:pPr>
        <w:pStyle w:val="HTML"/>
        <w:jc w:val="center"/>
      </w:pPr>
      <w:r>
        <w:t>¦   ¦                                         ¦       I        ¦   0,5    ¦</w:t>
      </w:r>
      <w:r>
        <w:br/>
      </w:r>
    </w:p>
    <w:p w14:paraId="0A76D9A3" w14:textId="77777777" w:rsidR="00C66B18" w:rsidRDefault="00C66B18" w:rsidP="00306D37">
      <w:pPr>
        <w:pStyle w:val="HTML"/>
        <w:jc w:val="center"/>
      </w:pPr>
      <w:r>
        <w:t>¦   ¦                                         ¦квалификационную¦          ¦</w:t>
      </w:r>
      <w:r>
        <w:br/>
      </w:r>
    </w:p>
    <w:p w14:paraId="0C880A13" w14:textId="77777777" w:rsidR="00C66B18" w:rsidRDefault="00C66B18" w:rsidP="00306D37">
      <w:pPr>
        <w:pStyle w:val="HTML"/>
        <w:jc w:val="center"/>
      </w:pPr>
      <w:r>
        <w:t>¦   ¦                                         ¦   категорию    ¦          ¦</w:t>
      </w:r>
      <w:r>
        <w:br/>
      </w:r>
    </w:p>
    <w:p w14:paraId="59F735CB" w14:textId="77777777" w:rsidR="00C66B18" w:rsidRDefault="00C66B18" w:rsidP="00306D37">
      <w:pPr>
        <w:pStyle w:val="HTML"/>
        <w:jc w:val="center"/>
      </w:pPr>
      <w:r>
        <w:t>¦   ¦                                         ¦     высшую     ¦    1     ¦</w:t>
      </w:r>
      <w:r>
        <w:br/>
      </w:r>
    </w:p>
    <w:p w14:paraId="7BD7A41B" w14:textId="77777777" w:rsidR="00C66B18" w:rsidRDefault="00C66B18" w:rsidP="00306D37">
      <w:pPr>
        <w:pStyle w:val="HTML"/>
        <w:jc w:val="center"/>
      </w:pPr>
      <w:r>
        <w:t>¦   ¦                                         ¦квалификационную¦          ¦</w:t>
      </w:r>
      <w:r>
        <w:br/>
      </w:r>
    </w:p>
    <w:p w14:paraId="1ABF8736" w14:textId="77777777" w:rsidR="00C66B18" w:rsidRDefault="00C66B18" w:rsidP="00306D37">
      <w:pPr>
        <w:pStyle w:val="HTML"/>
        <w:jc w:val="center"/>
      </w:pPr>
      <w:r>
        <w:t>¦   ¦                                         ¦   категорию    ¦          ¦</w:t>
      </w:r>
      <w:r>
        <w:br/>
      </w:r>
    </w:p>
    <w:p w14:paraId="40B2EF92" w14:textId="77777777" w:rsidR="00C66B18" w:rsidRDefault="00C66B18" w:rsidP="00306D37">
      <w:pPr>
        <w:pStyle w:val="HTML"/>
        <w:jc w:val="center"/>
      </w:pPr>
      <w:r>
        <w:t>+---+-----------------------------------------+----------------+----------+</w:t>
      </w:r>
      <w:r>
        <w:br/>
      </w:r>
    </w:p>
    <w:p w14:paraId="2B9D7C6C" w14:textId="77777777" w:rsidR="00C66B18" w:rsidRDefault="00C66B18" w:rsidP="00306D37">
      <w:pPr>
        <w:pStyle w:val="HTML"/>
        <w:jc w:val="center"/>
      </w:pPr>
      <w:r>
        <w:t>¦6. ¦Наличие групп продленного дня            ¦                ¦  до 20   ¦</w:t>
      </w:r>
      <w:r>
        <w:br/>
      </w:r>
    </w:p>
    <w:p w14:paraId="53BB008B" w14:textId="77777777" w:rsidR="00C66B18" w:rsidRDefault="00C66B18" w:rsidP="00306D37">
      <w:pPr>
        <w:pStyle w:val="HTML"/>
        <w:jc w:val="center"/>
      </w:pPr>
      <w:r>
        <w:t>+---+-----------------------------------------+----------------+----------+</w:t>
      </w:r>
      <w:r>
        <w:br/>
      </w:r>
    </w:p>
    <w:p w14:paraId="4810AF02" w14:textId="77777777" w:rsidR="00C66B18" w:rsidRDefault="00C66B18" w:rsidP="00306D37">
      <w:pPr>
        <w:pStyle w:val="HTML"/>
        <w:jc w:val="center"/>
      </w:pPr>
      <w:r>
        <w:lastRenderedPageBreak/>
        <w:t xml:space="preserve">¦7. ¦Круглосуточное   пребывание   обучающихся¦ за наличие до  ¦  </w:t>
      </w:r>
      <w:proofErr w:type="gramStart"/>
      <w:r>
        <w:t>до</w:t>
      </w:r>
      <w:proofErr w:type="gramEnd"/>
      <w:r>
        <w:t xml:space="preserve"> 10   ¦</w:t>
      </w:r>
      <w:r>
        <w:br/>
      </w:r>
    </w:p>
    <w:p w14:paraId="4316C9C0" w14:textId="77777777" w:rsidR="00C66B18" w:rsidRDefault="00C66B18" w:rsidP="00306D37">
      <w:pPr>
        <w:pStyle w:val="HTML"/>
        <w:jc w:val="center"/>
      </w:pPr>
      <w:r>
        <w:t xml:space="preserve">¦   ¦(воспитанников)  в  дошкольных  и  других¦   4 групп </w:t>
      </w:r>
      <w:proofErr w:type="gramStart"/>
      <w:r>
        <w:t>с</w:t>
      </w:r>
      <w:proofErr w:type="gramEnd"/>
      <w:r>
        <w:t xml:space="preserve">    ¦          ¦</w:t>
      </w:r>
      <w:r>
        <w:br/>
      </w:r>
    </w:p>
    <w:p w14:paraId="5C46A569" w14:textId="77777777" w:rsidR="00C66B18" w:rsidRDefault="00C66B18" w:rsidP="00306D37">
      <w:pPr>
        <w:pStyle w:val="HTML"/>
        <w:jc w:val="center"/>
      </w:pPr>
      <w:r>
        <w:t>¦   ¦образовательных учреждениях              ¦ круглосуточным ¦          ¦</w:t>
      </w:r>
      <w:r>
        <w:br/>
      </w:r>
    </w:p>
    <w:p w14:paraId="1D44A51B" w14:textId="77777777" w:rsidR="00C66B18" w:rsidRDefault="00C66B18" w:rsidP="00306D37">
      <w:pPr>
        <w:pStyle w:val="HTML"/>
        <w:jc w:val="center"/>
      </w:pPr>
      <w:r>
        <w:t>¦   ¦                                         ¦  пребыванием   ¦          ¦</w:t>
      </w:r>
      <w:r>
        <w:br/>
      </w:r>
    </w:p>
    <w:p w14:paraId="6D7ECF3A" w14:textId="77777777" w:rsidR="00C66B18" w:rsidRDefault="00C66B18" w:rsidP="00306D37">
      <w:pPr>
        <w:pStyle w:val="HTML"/>
        <w:jc w:val="center"/>
      </w:pPr>
      <w:r>
        <w:t>¦   ¦                                         ¦ воспитанников  ¦          ¦</w:t>
      </w:r>
      <w:r>
        <w:br/>
      </w:r>
    </w:p>
    <w:p w14:paraId="34E0DCC8" w14:textId="77777777" w:rsidR="00C66B18" w:rsidRDefault="00C66B18" w:rsidP="00306D37">
      <w:pPr>
        <w:pStyle w:val="HTML"/>
        <w:jc w:val="center"/>
      </w:pPr>
      <w:r>
        <w:t>¦   ¦                                         ¦                ¦          ¦</w:t>
      </w:r>
      <w:r>
        <w:br/>
      </w:r>
    </w:p>
    <w:p w14:paraId="3182B01C" w14:textId="77777777" w:rsidR="00C66B18" w:rsidRDefault="00C66B18" w:rsidP="00306D37">
      <w:pPr>
        <w:pStyle w:val="HTML"/>
        <w:jc w:val="center"/>
      </w:pPr>
      <w:r>
        <w:t>¦   ¦                                         ¦ за наличие 4 и ¦  до 30   ¦</w:t>
      </w:r>
      <w:r>
        <w:br/>
      </w:r>
    </w:p>
    <w:p w14:paraId="7DAAF8A3" w14:textId="77777777" w:rsidR="00C66B18" w:rsidRDefault="00C66B18" w:rsidP="00306D37">
      <w:pPr>
        <w:pStyle w:val="HTML"/>
        <w:jc w:val="center"/>
      </w:pPr>
      <w:r>
        <w:t xml:space="preserve">¦   ¦                                         ¦ более групп </w:t>
      </w:r>
      <w:proofErr w:type="gramStart"/>
      <w:r>
        <w:t>с</w:t>
      </w:r>
      <w:proofErr w:type="gramEnd"/>
      <w:r>
        <w:t xml:space="preserve">  ¦          ¦</w:t>
      </w:r>
      <w:r>
        <w:br/>
      </w:r>
    </w:p>
    <w:p w14:paraId="23117695" w14:textId="77777777" w:rsidR="00C66B18" w:rsidRDefault="00C66B18" w:rsidP="00306D37">
      <w:pPr>
        <w:pStyle w:val="HTML"/>
        <w:jc w:val="center"/>
      </w:pPr>
      <w:r>
        <w:t>¦   ¦                                         ¦ круглосуточным ¦          ¦</w:t>
      </w:r>
      <w:r>
        <w:br/>
      </w:r>
    </w:p>
    <w:p w14:paraId="6FFF0539" w14:textId="77777777" w:rsidR="00C66B18" w:rsidRDefault="00C66B18" w:rsidP="00306D37">
      <w:pPr>
        <w:pStyle w:val="HTML"/>
        <w:jc w:val="center"/>
      </w:pPr>
      <w:r>
        <w:t>¦   ¦                                         ¦  пребыванием   ¦          ¦</w:t>
      </w:r>
      <w:r>
        <w:br/>
      </w:r>
    </w:p>
    <w:p w14:paraId="25784668" w14:textId="77777777" w:rsidR="00C66B18" w:rsidRDefault="00C66B18" w:rsidP="00306D37">
      <w:pPr>
        <w:pStyle w:val="HTML"/>
        <w:jc w:val="center"/>
      </w:pPr>
      <w:r>
        <w:t>¦   ¦                                         ¦воспитанников в ¦          ¦</w:t>
      </w:r>
      <w:r>
        <w:br/>
      </w:r>
    </w:p>
    <w:p w14:paraId="1231D070" w14:textId="77777777" w:rsidR="00C66B18" w:rsidRDefault="00C66B18" w:rsidP="00306D37">
      <w:pPr>
        <w:pStyle w:val="HTML"/>
        <w:jc w:val="center"/>
      </w:pPr>
      <w:r>
        <w:t xml:space="preserve">¦   ¦                                         ¦  </w:t>
      </w:r>
      <w:proofErr w:type="gramStart"/>
      <w:r>
        <w:t>учреждениях</w:t>
      </w:r>
      <w:proofErr w:type="gramEnd"/>
      <w:r>
        <w:t>,  ¦          ¦</w:t>
      </w:r>
      <w:r>
        <w:br/>
      </w:r>
    </w:p>
    <w:p w14:paraId="1C160533" w14:textId="77777777" w:rsidR="00C66B18" w:rsidRDefault="00C66B18" w:rsidP="00306D37">
      <w:pPr>
        <w:pStyle w:val="HTML"/>
        <w:jc w:val="center"/>
      </w:pPr>
      <w:r>
        <w:t>¦   ¦                                         ¦  работающих в  ¦          ¦</w:t>
      </w:r>
      <w:r>
        <w:br/>
      </w:r>
    </w:p>
    <w:p w14:paraId="13D224F6" w14:textId="77777777" w:rsidR="00C66B18" w:rsidRDefault="00C66B18" w:rsidP="00306D37">
      <w:pPr>
        <w:pStyle w:val="HTML"/>
        <w:jc w:val="center"/>
      </w:pPr>
      <w:r>
        <w:t xml:space="preserve">¦   ¦                                         ¦  </w:t>
      </w:r>
      <w:proofErr w:type="gramStart"/>
      <w:r>
        <w:t>таком</w:t>
      </w:r>
      <w:proofErr w:type="gramEnd"/>
      <w:r>
        <w:t xml:space="preserve"> режиме  ¦          ¦</w:t>
      </w:r>
      <w:r>
        <w:br/>
      </w:r>
    </w:p>
    <w:p w14:paraId="7FE0A404" w14:textId="77777777" w:rsidR="00C66B18" w:rsidRDefault="00C66B18" w:rsidP="00306D37">
      <w:pPr>
        <w:pStyle w:val="HTML"/>
        <w:jc w:val="center"/>
      </w:pPr>
      <w:r>
        <w:t>+---+-----------------------------------------+----------------+----------+</w:t>
      </w:r>
      <w:r>
        <w:br/>
      </w:r>
    </w:p>
    <w:p w14:paraId="68012590" w14:textId="77777777" w:rsidR="00C66B18" w:rsidRDefault="00C66B18" w:rsidP="00306D37">
      <w:pPr>
        <w:pStyle w:val="HTML"/>
        <w:jc w:val="center"/>
      </w:pPr>
      <w:r>
        <w:t>¦8. ¦Наличие  в  образовательных   учреждениях¦   за каждого   ¦   0,5    ¦</w:t>
      </w:r>
      <w:r>
        <w:br/>
      </w:r>
    </w:p>
    <w:p w14:paraId="0F0AE5C0" w14:textId="77777777" w:rsidR="00C66B18" w:rsidRDefault="00C66B18" w:rsidP="00306D37">
      <w:pPr>
        <w:pStyle w:val="HTML"/>
        <w:jc w:val="center"/>
      </w:pPr>
      <w:r>
        <w:t>¦   ¦обучающихся (воспитанников),  находящихся¦ дополнительно  ¦          ¦</w:t>
      </w:r>
      <w:r>
        <w:br/>
      </w:r>
    </w:p>
    <w:p w14:paraId="301CA176" w14:textId="77777777" w:rsidR="00C66B18" w:rsidRDefault="00C66B18" w:rsidP="00306D37">
      <w:pPr>
        <w:pStyle w:val="HTML"/>
        <w:jc w:val="center"/>
      </w:pPr>
      <w:r>
        <w:t>¦   ¦на полном государственном обеспечении    ¦                ¦          ¦</w:t>
      </w:r>
      <w:r>
        <w:br/>
      </w:r>
    </w:p>
    <w:p w14:paraId="556AF3DF" w14:textId="77777777" w:rsidR="00C66B18" w:rsidRDefault="00C66B18" w:rsidP="00306D37">
      <w:pPr>
        <w:pStyle w:val="HTML"/>
        <w:jc w:val="center"/>
      </w:pPr>
      <w:r>
        <w:t>+---+-----------------------------------------+----------------+----------+</w:t>
      </w:r>
      <w:r>
        <w:br/>
      </w:r>
    </w:p>
    <w:p w14:paraId="031AA136" w14:textId="77777777" w:rsidR="00C66B18" w:rsidRDefault="00C66B18" w:rsidP="00306D37">
      <w:pPr>
        <w:pStyle w:val="HTML"/>
        <w:jc w:val="center"/>
      </w:pPr>
      <w:r>
        <w:t>¦9. ¦Наличие  в  образовательных   учреждениях¦                ¦          ¦</w:t>
      </w:r>
      <w:r>
        <w:br/>
      </w:r>
    </w:p>
    <w:p w14:paraId="2FA73703" w14:textId="77777777" w:rsidR="00C66B18" w:rsidRDefault="00C66B18" w:rsidP="00306D37">
      <w:pPr>
        <w:pStyle w:val="HTML"/>
        <w:jc w:val="center"/>
      </w:pPr>
      <w:r>
        <w:t>¦   ¦спортивной направленности (ДЮСШ):        ¦                ¦          ¦</w:t>
      </w:r>
      <w:r>
        <w:br/>
      </w:r>
    </w:p>
    <w:p w14:paraId="3CF62FE1" w14:textId="77777777" w:rsidR="00C66B18" w:rsidRDefault="00C66B18" w:rsidP="00306D37">
      <w:pPr>
        <w:pStyle w:val="HTML"/>
        <w:jc w:val="center"/>
      </w:pPr>
      <w:r>
        <w:t>¦   ¦спортивно-оздоровительных групп;         ¦за каждую группу¦    5     ¦</w:t>
      </w:r>
      <w:r>
        <w:br/>
      </w:r>
    </w:p>
    <w:p w14:paraId="4B97A7A6" w14:textId="77777777" w:rsidR="00C66B18" w:rsidRDefault="00C66B18" w:rsidP="00306D37">
      <w:pPr>
        <w:pStyle w:val="HTML"/>
        <w:jc w:val="center"/>
      </w:pPr>
      <w:r>
        <w:t>¦   ¦учебно-тренировочных групп               ¦                ¦          ¦</w:t>
      </w:r>
      <w:r>
        <w:br/>
      </w:r>
    </w:p>
    <w:p w14:paraId="14076E23" w14:textId="77777777" w:rsidR="00C66B18" w:rsidRDefault="00C66B18" w:rsidP="00306D37">
      <w:pPr>
        <w:pStyle w:val="HTML"/>
        <w:jc w:val="center"/>
      </w:pPr>
      <w:r>
        <w:t>+---+-----------------------------------------+----------------+----------+</w:t>
      </w:r>
      <w:r>
        <w:br/>
      </w:r>
    </w:p>
    <w:p w14:paraId="7C18FE97" w14:textId="77777777" w:rsidR="00C66B18" w:rsidRDefault="00C66B18" w:rsidP="00306D37">
      <w:pPr>
        <w:pStyle w:val="HTML"/>
        <w:jc w:val="center"/>
      </w:pPr>
      <w:r>
        <w:t>¦   ¦                                         ¦   за каждого   ¦   0,5    ¦</w:t>
      </w:r>
      <w:r>
        <w:br/>
      </w:r>
    </w:p>
    <w:p w14:paraId="65EBEACD" w14:textId="77777777" w:rsidR="00C66B18" w:rsidRDefault="00C66B18" w:rsidP="00306D37">
      <w:pPr>
        <w:pStyle w:val="HTML"/>
        <w:jc w:val="center"/>
      </w:pPr>
      <w:r>
        <w:t>¦   ¦                                         ¦  обучающегося  ¦          ¦</w:t>
      </w:r>
      <w:r>
        <w:br/>
      </w:r>
    </w:p>
    <w:p w14:paraId="269BB5BB" w14:textId="77777777" w:rsidR="00C66B18" w:rsidRDefault="00C66B18" w:rsidP="00306D37">
      <w:pPr>
        <w:pStyle w:val="HTML"/>
        <w:jc w:val="center"/>
      </w:pPr>
      <w:r>
        <w:t>¦   ¦                                         ¦ дополнительно  ¦          ¦</w:t>
      </w:r>
      <w:r>
        <w:br/>
      </w:r>
    </w:p>
    <w:p w14:paraId="3E97990E" w14:textId="77777777" w:rsidR="00C66B18" w:rsidRDefault="00C66B18" w:rsidP="00306D37">
      <w:pPr>
        <w:pStyle w:val="HTML"/>
        <w:jc w:val="center"/>
      </w:pPr>
      <w:r>
        <w:t>¦   ¦групп спортивного совершенствования      ¦   за каждого   ¦   2,5    ¦</w:t>
      </w:r>
      <w:r>
        <w:br/>
      </w:r>
    </w:p>
    <w:p w14:paraId="58D78AEC" w14:textId="77777777" w:rsidR="00C66B18" w:rsidRDefault="00C66B18" w:rsidP="00306D37">
      <w:pPr>
        <w:pStyle w:val="HTML"/>
        <w:jc w:val="center"/>
      </w:pPr>
      <w:r>
        <w:t>¦   ¦                                         ¦  обучающегося  ¦          ¦</w:t>
      </w:r>
      <w:r>
        <w:br/>
      </w:r>
    </w:p>
    <w:p w14:paraId="5FF95B98" w14:textId="77777777" w:rsidR="00C66B18" w:rsidRDefault="00C66B18" w:rsidP="00306D37">
      <w:pPr>
        <w:pStyle w:val="HTML"/>
        <w:jc w:val="center"/>
      </w:pPr>
      <w:r>
        <w:t>¦   ¦                                         ¦ дополнительно  ¦          ¦</w:t>
      </w:r>
      <w:r>
        <w:br/>
      </w:r>
    </w:p>
    <w:p w14:paraId="7C3BCA94" w14:textId="77777777" w:rsidR="00C66B18" w:rsidRDefault="00C66B18" w:rsidP="00306D37">
      <w:pPr>
        <w:pStyle w:val="HTML"/>
        <w:jc w:val="center"/>
      </w:pPr>
      <w:r>
        <w:t>¦   ¦групп высшего спортивного мастерства     ¦   за каждого   ¦   4,5    ¦</w:t>
      </w:r>
      <w:r>
        <w:br/>
      </w:r>
    </w:p>
    <w:p w14:paraId="1CD79358" w14:textId="77777777" w:rsidR="00C66B18" w:rsidRDefault="00C66B18" w:rsidP="00306D37">
      <w:pPr>
        <w:pStyle w:val="HTML"/>
        <w:jc w:val="center"/>
      </w:pPr>
      <w:r>
        <w:t>¦   ¦                                         ¦  обучающегося  ¦          ¦</w:t>
      </w:r>
      <w:r>
        <w:br/>
      </w:r>
    </w:p>
    <w:p w14:paraId="153C48F3" w14:textId="77777777" w:rsidR="00C66B18" w:rsidRDefault="00C66B18" w:rsidP="00306D37">
      <w:pPr>
        <w:pStyle w:val="HTML"/>
        <w:jc w:val="center"/>
      </w:pPr>
      <w:r>
        <w:lastRenderedPageBreak/>
        <w:t>¦   ¦                                         ¦ дополнительно  ¦          ¦</w:t>
      </w:r>
      <w:r>
        <w:br/>
      </w:r>
    </w:p>
    <w:p w14:paraId="44C74BAC" w14:textId="77777777" w:rsidR="00C66B18" w:rsidRDefault="00C66B18" w:rsidP="00306D37">
      <w:pPr>
        <w:pStyle w:val="HTML"/>
        <w:jc w:val="center"/>
      </w:pPr>
      <w:r>
        <w:t>+---+-----------------------------------------+----------------+----------+</w:t>
      </w:r>
      <w:r>
        <w:br/>
      </w:r>
    </w:p>
    <w:p w14:paraId="2CAEE492" w14:textId="77777777" w:rsidR="00C66B18" w:rsidRDefault="00C66B18" w:rsidP="00306D37">
      <w:pPr>
        <w:pStyle w:val="HTML"/>
        <w:jc w:val="center"/>
      </w:pPr>
      <w:r>
        <w:t xml:space="preserve">¦10.¦Наличие </w:t>
      </w:r>
      <w:proofErr w:type="gramStart"/>
      <w:r>
        <w:t>оборудованных</w:t>
      </w:r>
      <w:proofErr w:type="gramEnd"/>
      <w:r>
        <w:t xml:space="preserve">  и  используемых  </w:t>
      </w:r>
      <w:proofErr w:type="spellStart"/>
      <w:r>
        <w:t>в¦за</w:t>
      </w:r>
      <w:proofErr w:type="spellEnd"/>
      <w:r>
        <w:t xml:space="preserve"> каждый класс ¦  до 10   ¦</w:t>
      </w:r>
      <w:r>
        <w:br/>
      </w:r>
    </w:p>
    <w:p w14:paraId="4C837BC5" w14:textId="77777777" w:rsidR="00C66B18" w:rsidRDefault="00C66B18" w:rsidP="00306D37">
      <w:pPr>
        <w:pStyle w:val="HTML"/>
        <w:jc w:val="center"/>
      </w:pPr>
      <w:r>
        <w:t>¦   ¦образовательном   процессе   компьютерных¦                ¦          ¦</w:t>
      </w:r>
      <w:r>
        <w:br/>
      </w:r>
    </w:p>
    <w:p w14:paraId="6B302063" w14:textId="77777777" w:rsidR="00C66B18" w:rsidRDefault="00C66B18" w:rsidP="00306D37">
      <w:pPr>
        <w:pStyle w:val="HTML"/>
        <w:jc w:val="center"/>
      </w:pPr>
      <w:r>
        <w:t>¦   ¦классов                                  ¦                ¦          ¦</w:t>
      </w:r>
      <w:r>
        <w:br/>
      </w:r>
    </w:p>
    <w:p w14:paraId="30575E6B" w14:textId="77777777" w:rsidR="00C66B18" w:rsidRDefault="00C66B18" w:rsidP="00306D37">
      <w:pPr>
        <w:pStyle w:val="HTML"/>
        <w:jc w:val="center"/>
      </w:pPr>
      <w:r>
        <w:t>+---+-----------------------------------------+----------------+----------+</w:t>
      </w:r>
      <w:r>
        <w:br/>
      </w:r>
    </w:p>
    <w:p w14:paraId="22CDEA71" w14:textId="77777777" w:rsidR="00C66B18" w:rsidRDefault="00C66B18" w:rsidP="00306D37">
      <w:pPr>
        <w:pStyle w:val="HTML"/>
        <w:jc w:val="center"/>
      </w:pPr>
      <w:r>
        <w:t xml:space="preserve">¦11.¦Наличие </w:t>
      </w:r>
      <w:proofErr w:type="gramStart"/>
      <w:r>
        <w:t>оборудованных</w:t>
      </w:r>
      <w:proofErr w:type="gramEnd"/>
      <w:r>
        <w:t xml:space="preserve">  и  используемых  в¦ за каждый вид  ¦  до 15   ¦</w:t>
      </w:r>
      <w:r>
        <w:br/>
      </w:r>
    </w:p>
    <w:p w14:paraId="50A7B409" w14:textId="77777777" w:rsidR="00C66B18" w:rsidRDefault="00C66B18" w:rsidP="00306D37">
      <w:pPr>
        <w:pStyle w:val="HTML"/>
        <w:jc w:val="center"/>
      </w:pPr>
      <w:r>
        <w:t xml:space="preserve">¦   ¦образовательном   процессе:    </w:t>
      </w:r>
      <w:proofErr w:type="gramStart"/>
      <w:r>
        <w:t>спортивной</w:t>
      </w:r>
      <w:proofErr w:type="gramEnd"/>
      <w:r>
        <w:t>¦                ¦          ¦</w:t>
      </w:r>
      <w:r>
        <w:br/>
      </w:r>
    </w:p>
    <w:p w14:paraId="4CB2A5F2" w14:textId="77777777" w:rsidR="00C66B18" w:rsidRDefault="00C66B18" w:rsidP="00306D37">
      <w:pPr>
        <w:pStyle w:val="HTML"/>
        <w:jc w:val="center"/>
      </w:pPr>
      <w:r>
        <w:t>¦   ¦площадки,  стадиона,  бассейна  и  других¦                ¦          ¦</w:t>
      </w:r>
      <w:r>
        <w:br/>
      </w:r>
    </w:p>
    <w:p w14:paraId="7C95053C" w14:textId="77777777" w:rsidR="00C66B18" w:rsidRDefault="00C66B18" w:rsidP="00306D37">
      <w:pPr>
        <w:pStyle w:val="HTML"/>
        <w:jc w:val="center"/>
      </w:pPr>
      <w:proofErr w:type="gramStart"/>
      <w:r>
        <w:t>¦   ¦спортивных сооружений (в  зависимости  от¦                ¦          ¦</w:t>
      </w:r>
      <w:r>
        <w:br/>
      </w:r>
      <w:proofErr w:type="gramEnd"/>
    </w:p>
    <w:p w14:paraId="7BF6C435" w14:textId="77777777" w:rsidR="00C66B18" w:rsidRDefault="00C66B18" w:rsidP="00306D37">
      <w:pPr>
        <w:pStyle w:val="HTML"/>
        <w:jc w:val="center"/>
      </w:pPr>
      <w:r>
        <w:t>¦   ¦их состояния и степени использования)    ¦                ¦          ¦</w:t>
      </w:r>
      <w:r>
        <w:br/>
      </w:r>
    </w:p>
    <w:p w14:paraId="44D2175F" w14:textId="77777777" w:rsidR="00C66B18" w:rsidRDefault="00C66B18" w:rsidP="00306D37">
      <w:pPr>
        <w:pStyle w:val="HTML"/>
        <w:jc w:val="center"/>
      </w:pPr>
      <w:r>
        <w:t>+---+-----------------------------------------+----------------+----------+</w:t>
      </w:r>
      <w:r>
        <w:br/>
      </w:r>
    </w:p>
    <w:p w14:paraId="4AD76390" w14:textId="77777777" w:rsidR="00C66B18" w:rsidRDefault="00C66B18" w:rsidP="00306D37">
      <w:pPr>
        <w:pStyle w:val="HTML"/>
        <w:jc w:val="center"/>
      </w:pPr>
      <w:r>
        <w:t>¦12.¦Наличие    собственного    оборудованного¦ за каждый вид  ¦  до 15   ¦</w:t>
      </w:r>
      <w:r>
        <w:br/>
      </w:r>
    </w:p>
    <w:p w14:paraId="4413732A" w14:textId="77777777" w:rsidR="00C66B18" w:rsidRDefault="00C66B18" w:rsidP="00306D37">
      <w:pPr>
        <w:pStyle w:val="HTML"/>
        <w:jc w:val="center"/>
      </w:pPr>
      <w:r>
        <w:t>¦   ¦медицинского кабинета, столовой          ¦                ¦          ¦</w:t>
      </w:r>
      <w:r>
        <w:br/>
      </w:r>
    </w:p>
    <w:p w14:paraId="3935E2A8" w14:textId="77777777" w:rsidR="00C66B18" w:rsidRDefault="00C66B18" w:rsidP="00306D37">
      <w:pPr>
        <w:pStyle w:val="HTML"/>
        <w:jc w:val="center"/>
      </w:pPr>
      <w:r>
        <w:t>+---+-----------------------------------------+----------------+----------+</w:t>
      </w:r>
      <w:r>
        <w:br/>
      </w:r>
    </w:p>
    <w:p w14:paraId="63451D0C" w14:textId="77777777" w:rsidR="00C66B18" w:rsidRDefault="00C66B18" w:rsidP="00306D37">
      <w:pPr>
        <w:pStyle w:val="HTML"/>
        <w:jc w:val="center"/>
      </w:pPr>
      <w:r>
        <w:t>¦13.¦Наличие:    автотранспортных     средств,¦   за каждую    ¦ до 3, но ¦</w:t>
      </w:r>
      <w:r>
        <w:br/>
      </w:r>
    </w:p>
    <w:p w14:paraId="6D784347" w14:textId="77777777" w:rsidR="00C66B18" w:rsidRDefault="00C66B18" w:rsidP="00306D37">
      <w:pPr>
        <w:pStyle w:val="HTML"/>
        <w:jc w:val="center"/>
      </w:pPr>
      <w:r>
        <w:t>¦   ¦сельхозмашин,   строительной   и   другой¦    единицу     ¦ не более ¦</w:t>
      </w:r>
      <w:r>
        <w:br/>
      </w:r>
    </w:p>
    <w:p w14:paraId="39B9E68A" w14:textId="77777777" w:rsidR="00C66B18" w:rsidRDefault="00C66B18" w:rsidP="00306D37">
      <w:pPr>
        <w:pStyle w:val="HTML"/>
        <w:jc w:val="center"/>
      </w:pPr>
      <w:r>
        <w:t>¦   ¦самоходной     техники     на     балансе¦                ¦    20    ¦</w:t>
      </w:r>
      <w:r>
        <w:br/>
      </w:r>
    </w:p>
    <w:p w14:paraId="2BCE1DC4" w14:textId="77777777" w:rsidR="00C66B18" w:rsidRDefault="00C66B18" w:rsidP="00306D37">
      <w:pPr>
        <w:pStyle w:val="HTML"/>
        <w:jc w:val="center"/>
      </w:pPr>
      <w:r>
        <w:t>¦   ¦образовательного учреждения              ¦                ¦          ¦</w:t>
      </w:r>
      <w:r>
        <w:br/>
      </w:r>
    </w:p>
    <w:p w14:paraId="1D58B5AE" w14:textId="77777777" w:rsidR="00C66B18" w:rsidRDefault="00C66B18" w:rsidP="00306D37">
      <w:pPr>
        <w:pStyle w:val="HTML"/>
        <w:jc w:val="center"/>
      </w:pPr>
      <w:r>
        <w:t>+---+-----------------------------------------+----------------+----------+</w:t>
      </w:r>
      <w:r>
        <w:br/>
      </w:r>
    </w:p>
    <w:p w14:paraId="6F3EA701" w14:textId="77777777" w:rsidR="00C66B18" w:rsidRDefault="00C66B18" w:rsidP="00306D37">
      <w:pPr>
        <w:pStyle w:val="HTML"/>
        <w:jc w:val="center"/>
      </w:pPr>
      <w:r>
        <w:t>¦14.¦Наличие учебно-опытных участков (площадью¦ за каждый вид  ¦  до 50   ¦</w:t>
      </w:r>
      <w:r>
        <w:br/>
      </w:r>
    </w:p>
    <w:p w14:paraId="5199C68D" w14:textId="77777777" w:rsidR="00C66B18" w:rsidRDefault="00C66B18" w:rsidP="00306D37">
      <w:pPr>
        <w:pStyle w:val="HTML"/>
        <w:jc w:val="center"/>
      </w:pPr>
      <w:r>
        <w:t xml:space="preserve">¦   ¦не  менее  0,5  га,   а   </w:t>
      </w:r>
      <w:proofErr w:type="gramStart"/>
      <w:r>
        <w:t>при</w:t>
      </w:r>
      <w:proofErr w:type="gramEnd"/>
      <w:r>
        <w:t xml:space="preserve">   орошаемом¦                ¦          ¦</w:t>
      </w:r>
      <w:r>
        <w:br/>
      </w:r>
    </w:p>
    <w:p w14:paraId="1362EC5D" w14:textId="77777777" w:rsidR="00C66B18" w:rsidRDefault="00C66B18" w:rsidP="00306D37">
      <w:pPr>
        <w:pStyle w:val="HTML"/>
        <w:jc w:val="center"/>
      </w:pPr>
      <w:r>
        <w:t>¦   ¦</w:t>
      </w:r>
      <w:proofErr w:type="gramStart"/>
      <w:r>
        <w:t>земледелии</w:t>
      </w:r>
      <w:proofErr w:type="gramEnd"/>
      <w:r>
        <w:t xml:space="preserve">  -   0,25   га),   парникового¦                ¦          ¦</w:t>
      </w:r>
      <w:r>
        <w:br/>
      </w:r>
    </w:p>
    <w:p w14:paraId="551256CB" w14:textId="77777777" w:rsidR="00C66B18" w:rsidRDefault="00C66B18" w:rsidP="00306D37">
      <w:pPr>
        <w:pStyle w:val="HTML"/>
        <w:jc w:val="center"/>
      </w:pPr>
      <w:r>
        <w:t>¦   ¦хозяйства,      подсобного      сельского¦                ¦          ¦</w:t>
      </w:r>
      <w:r>
        <w:br/>
      </w:r>
    </w:p>
    <w:p w14:paraId="3B988DA0" w14:textId="77777777" w:rsidR="00C66B18" w:rsidRDefault="00C66B18" w:rsidP="00306D37">
      <w:pPr>
        <w:pStyle w:val="HTML"/>
        <w:jc w:val="center"/>
      </w:pPr>
      <w:r>
        <w:t>¦   ¦хозяйства, учебного хозяйства            ¦                ¦          ¦</w:t>
      </w:r>
      <w:r>
        <w:br/>
      </w:r>
    </w:p>
    <w:p w14:paraId="667E11D5" w14:textId="77777777" w:rsidR="00C66B18" w:rsidRDefault="00C66B18" w:rsidP="00306D37">
      <w:pPr>
        <w:pStyle w:val="HTML"/>
        <w:jc w:val="center"/>
      </w:pPr>
      <w:r>
        <w:t>+---+-----------------------------------------+----------------+----------+</w:t>
      </w:r>
      <w:r>
        <w:br/>
      </w:r>
    </w:p>
    <w:p w14:paraId="0D7F0900" w14:textId="77777777" w:rsidR="00C66B18" w:rsidRDefault="00C66B18" w:rsidP="00306D37">
      <w:pPr>
        <w:pStyle w:val="HTML"/>
        <w:jc w:val="center"/>
      </w:pPr>
      <w:r>
        <w:t>¦15.¦Наличие собственных: котельной,  очистных¦ за каждый вид  ¦  до 20   ¦</w:t>
      </w:r>
      <w:r>
        <w:br/>
      </w:r>
    </w:p>
    <w:p w14:paraId="5D88F8B3" w14:textId="77777777" w:rsidR="00C66B18" w:rsidRDefault="00C66B18" w:rsidP="00306D37">
      <w:pPr>
        <w:pStyle w:val="HTML"/>
        <w:jc w:val="center"/>
      </w:pPr>
      <w:r>
        <w:t>¦   ¦и других коммунальных сооружений         ¦                ¦          ¦</w:t>
      </w:r>
      <w:r>
        <w:br/>
      </w:r>
    </w:p>
    <w:p w14:paraId="6AB9D19A" w14:textId="77777777" w:rsidR="00C66B18" w:rsidRDefault="00C66B18" w:rsidP="00306D37">
      <w:pPr>
        <w:pStyle w:val="HTML"/>
        <w:jc w:val="center"/>
      </w:pPr>
      <w:r>
        <w:t>+---+-----------------------------------------+----------------+----------+</w:t>
      </w:r>
      <w:r>
        <w:br/>
      </w:r>
    </w:p>
    <w:p w14:paraId="75AAF455" w14:textId="77777777" w:rsidR="00C66B18" w:rsidRDefault="00C66B18" w:rsidP="00306D37">
      <w:pPr>
        <w:pStyle w:val="HTML"/>
        <w:jc w:val="center"/>
      </w:pPr>
      <w:r>
        <w:t xml:space="preserve">¦16.¦Наличие  обучающихся  (воспитанников)   </w:t>
      </w:r>
      <w:proofErr w:type="gramStart"/>
      <w:r>
        <w:t>в</w:t>
      </w:r>
      <w:proofErr w:type="gramEnd"/>
      <w:r>
        <w:t>¦   за каждого   ¦   0,5    ¦</w:t>
      </w:r>
      <w:r>
        <w:br/>
      </w:r>
    </w:p>
    <w:p w14:paraId="3A6C5698" w14:textId="77777777" w:rsidR="00C66B18" w:rsidRDefault="00C66B18" w:rsidP="00306D37">
      <w:pPr>
        <w:pStyle w:val="HTML"/>
        <w:jc w:val="center"/>
      </w:pPr>
      <w:r>
        <w:t xml:space="preserve">¦   ¦общеобразовательных          учреждениях,¦  </w:t>
      </w:r>
      <w:proofErr w:type="gramStart"/>
      <w:r>
        <w:t>обучающегося</w:t>
      </w:r>
      <w:proofErr w:type="gramEnd"/>
      <w:r>
        <w:t xml:space="preserve">  ¦          ¦</w:t>
      </w:r>
      <w:r>
        <w:br/>
      </w:r>
    </w:p>
    <w:p w14:paraId="6942C67B" w14:textId="77777777" w:rsidR="00C66B18" w:rsidRDefault="00C66B18" w:rsidP="00306D37">
      <w:pPr>
        <w:pStyle w:val="HTML"/>
        <w:jc w:val="center"/>
      </w:pPr>
      <w:r>
        <w:t>¦   ¦</w:t>
      </w:r>
      <w:proofErr w:type="gramStart"/>
      <w:r>
        <w:t>учреждениях</w:t>
      </w:r>
      <w:proofErr w:type="gramEnd"/>
      <w:r>
        <w:t xml:space="preserve"> начального  профессионального¦ (воспитанника) ¦          ¦</w:t>
      </w:r>
      <w:r>
        <w:br/>
      </w:r>
    </w:p>
    <w:p w14:paraId="41C53E8A" w14:textId="77777777" w:rsidR="00C66B18" w:rsidRDefault="00C66B18" w:rsidP="00306D37">
      <w:pPr>
        <w:pStyle w:val="HTML"/>
        <w:jc w:val="center"/>
      </w:pPr>
      <w:r>
        <w:lastRenderedPageBreak/>
        <w:t xml:space="preserve">¦   ¦образования,  </w:t>
      </w:r>
      <w:proofErr w:type="gramStart"/>
      <w:r>
        <w:t>дошкольных</w:t>
      </w:r>
      <w:proofErr w:type="gramEnd"/>
      <w:r>
        <w:t xml:space="preserve">  образовательных¦                ¦          ¦</w:t>
      </w:r>
      <w:r>
        <w:br/>
      </w:r>
    </w:p>
    <w:p w14:paraId="46FD1683" w14:textId="77777777" w:rsidR="00C66B18" w:rsidRDefault="00C66B18" w:rsidP="00306D37">
      <w:pPr>
        <w:pStyle w:val="HTML"/>
        <w:jc w:val="center"/>
      </w:pPr>
      <w:r>
        <w:t xml:space="preserve">¦   ¦учреждениях,    посещающих     </w:t>
      </w:r>
      <w:proofErr w:type="gramStart"/>
      <w:r>
        <w:t>бесплатные</w:t>
      </w:r>
      <w:proofErr w:type="gramEnd"/>
      <w:r>
        <w:t>¦                ¦          ¦</w:t>
      </w:r>
      <w:r>
        <w:br/>
      </w:r>
    </w:p>
    <w:p w14:paraId="76558C62" w14:textId="77777777" w:rsidR="00C66B18" w:rsidRDefault="00C66B18" w:rsidP="00306D37">
      <w:pPr>
        <w:pStyle w:val="HTML"/>
        <w:jc w:val="center"/>
      </w:pPr>
      <w:r>
        <w:t>¦   ¦секции,  кружки,  студии,  организованные¦                ¦          ¦</w:t>
      </w:r>
      <w:r>
        <w:br/>
      </w:r>
    </w:p>
    <w:p w14:paraId="4AF781EA" w14:textId="77777777" w:rsidR="00C66B18" w:rsidRDefault="00C66B18" w:rsidP="00306D37">
      <w:pPr>
        <w:pStyle w:val="HTML"/>
        <w:jc w:val="center"/>
      </w:pPr>
      <w:r>
        <w:t>¦   ¦этими учреждениями или на их базе        ¦                ¦          ¦</w:t>
      </w:r>
      <w:r>
        <w:br/>
      </w:r>
    </w:p>
    <w:p w14:paraId="143FC0A8" w14:textId="77777777" w:rsidR="00C66B18" w:rsidRDefault="00C66B18" w:rsidP="00306D37">
      <w:pPr>
        <w:pStyle w:val="HTML"/>
        <w:jc w:val="center"/>
      </w:pPr>
      <w:r>
        <w:t>+---+-----------------------------------------+----------------+----------+</w:t>
      </w:r>
      <w:r>
        <w:br/>
      </w:r>
    </w:p>
    <w:p w14:paraId="6CCEADEB" w14:textId="77777777" w:rsidR="00C66B18" w:rsidRDefault="00C66B18" w:rsidP="00306D37">
      <w:pPr>
        <w:pStyle w:val="HTML"/>
        <w:jc w:val="center"/>
      </w:pPr>
      <w:r>
        <w:t xml:space="preserve">¦17.¦Наличие </w:t>
      </w:r>
      <w:proofErr w:type="gramStart"/>
      <w:r>
        <w:t>оборудованных</w:t>
      </w:r>
      <w:proofErr w:type="gramEnd"/>
      <w:r>
        <w:t xml:space="preserve">  и  используемых  в¦ за каждый вид  ¦  до 15   ¦</w:t>
      </w:r>
      <w:r>
        <w:br/>
      </w:r>
    </w:p>
    <w:p w14:paraId="4FF2F5C0" w14:textId="77777777" w:rsidR="00C66B18" w:rsidRDefault="00C66B18" w:rsidP="00306D37">
      <w:pPr>
        <w:pStyle w:val="HTML"/>
        <w:jc w:val="center"/>
      </w:pPr>
      <w:r>
        <w:t xml:space="preserve">¦   ¦дошкольных  образовательных   </w:t>
      </w:r>
      <w:proofErr w:type="gramStart"/>
      <w:r>
        <w:t>учреждениях</w:t>
      </w:r>
      <w:proofErr w:type="gramEnd"/>
      <w:r>
        <w:t>¦                ¦          ¦</w:t>
      </w:r>
      <w:r>
        <w:br/>
      </w:r>
    </w:p>
    <w:p w14:paraId="36CA9773" w14:textId="77777777" w:rsidR="00C66B18" w:rsidRDefault="00C66B18" w:rsidP="00306D37">
      <w:pPr>
        <w:pStyle w:val="HTML"/>
        <w:jc w:val="center"/>
      </w:pPr>
      <w:r>
        <w:t>¦   ¦помещений  для  разных  видов  активности¦                ¦          ¦</w:t>
      </w:r>
      <w:r>
        <w:br/>
      </w:r>
    </w:p>
    <w:p w14:paraId="1520E24F" w14:textId="77777777" w:rsidR="00C66B18" w:rsidRDefault="00C66B18" w:rsidP="00306D37">
      <w:pPr>
        <w:pStyle w:val="HTML"/>
        <w:jc w:val="center"/>
      </w:pPr>
      <w:proofErr w:type="gramStart"/>
      <w:r>
        <w:t>¦   ¦(изостудия, театральная  студия,  комната¦                ¦          ¦</w:t>
      </w:r>
      <w:r>
        <w:br/>
      </w:r>
      <w:proofErr w:type="gramEnd"/>
    </w:p>
    <w:p w14:paraId="2996A7C6" w14:textId="77777777" w:rsidR="00C66B18" w:rsidRDefault="00C66B18" w:rsidP="00306D37">
      <w:pPr>
        <w:pStyle w:val="HTML"/>
        <w:jc w:val="center"/>
      </w:pPr>
      <w:r>
        <w:t xml:space="preserve">¦   ¦сказок, зимний сад и </w:t>
      </w:r>
      <w:proofErr w:type="gramStart"/>
      <w:r>
        <w:t>другое</w:t>
      </w:r>
      <w:proofErr w:type="gramEnd"/>
      <w:r>
        <w:t>)             ¦                ¦          ¦</w:t>
      </w:r>
      <w:r>
        <w:br/>
      </w:r>
    </w:p>
    <w:p w14:paraId="13AF1DD1" w14:textId="77777777" w:rsidR="00C66B18" w:rsidRDefault="00C66B18" w:rsidP="00306D37">
      <w:pPr>
        <w:pStyle w:val="HTML"/>
        <w:jc w:val="center"/>
      </w:pPr>
      <w:r>
        <w:t>+---+-----------------------------------------+----------------+----------+</w:t>
      </w:r>
      <w:r>
        <w:br/>
      </w:r>
    </w:p>
    <w:p w14:paraId="401787F5" w14:textId="77777777" w:rsidR="00C66B18" w:rsidRDefault="00C66B18" w:rsidP="00306D37">
      <w:pPr>
        <w:pStyle w:val="HTML"/>
        <w:jc w:val="center"/>
      </w:pPr>
      <w:r>
        <w:t>¦18.¦Наличие  в  образовательных   учреждениях¦   за каждого   ¦    1     ¦</w:t>
      </w:r>
      <w:r>
        <w:br/>
      </w:r>
    </w:p>
    <w:p w14:paraId="61C7A236" w14:textId="77777777" w:rsidR="00C66B18" w:rsidRDefault="00C66B18" w:rsidP="00306D37">
      <w:pPr>
        <w:pStyle w:val="HTML"/>
        <w:jc w:val="center"/>
      </w:pPr>
      <w:r>
        <w:t>¦   ¦(</w:t>
      </w:r>
      <w:proofErr w:type="gramStart"/>
      <w:r>
        <w:t>классах</w:t>
      </w:r>
      <w:proofErr w:type="gramEnd"/>
      <w:r>
        <w:t>,  группах)   общего   назначения¦  обучающегося  ¦          ¦</w:t>
      </w:r>
      <w:r>
        <w:br/>
      </w:r>
    </w:p>
    <w:p w14:paraId="42A6D426" w14:textId="77777777" w:rsidR="00C66B18" w:rsidRDefault="00C66B18" w:rsidP="00306D37">
      <w:pPr>
        <w:pStyle w:val="HTML"/>
        <w:jc w:val="center"/>
      </w:pPr>
      <w:r>
        <w:t xml:space="preserve">¦   ¦обучающихся      (воспитанников)       </w:t>
      </w:r>
      <w:proofErr w:type="gramStart"/>
      <w:r>
        <w:t>со</w:t>
      </w:r>
      <w:proofErr w:type="gramEnd"/>
      <w:r>
        <w:t>¦ (воспитанника) ¦          ¦</w:t>
      </w:r>
      <w:r>
        <w:br/>
      </w:r>
    </w:p>
    <w:p w14:paraId="15258A2D" w14:textId="77777777" w:rsidR="00C66B18" w:rsidRDefault="00C66B18" w:rsidP="00306D37">
      <w:pPr>
        <w:pStyle w:val="HTML"/>
        <w:jc w:val="center"/>
      </w:pPr>
      <w:r>
        <w:t xml:space="preserve">¦   ¦специальными  потребностями,   </w:t>
      </w:r>
      <w:proofErr w:type="gramStart"/>
      <w:r>
        <w:t>охваченных</w:t>
      </w:r>
      <w:proofErr w:type="gramEnd"/>
      <w:r>
        <w:t>¦                ¦          ¦</w:t>
      </w:r>
      <w:r>
        <w:br/>
      </w:r>
    </w:p>
    <w:p w14:paraId="5C32A80D" w14:textId="77777777" w:rsidR="00C66B18" w:rsidRDefault="00C66B18" w:rsidP="00306D37">
      <w:pPr>
        <w:pStyle w:val="HTML"/>
        <w:jc w:val="center"/>
      </w:pPr>
      <w:r>
        <w:t xml:space="preserve">¦   ¦квалифицированной коррекцией  </w:t>
      </w:r>
      <w:proofErr w:type="gramStart"/>
      <w:r>
        <w:t>физического</w:t>
      </w:r>
      <w:proofErr w:type="gramEnd"/>
      <w:r>
        <w:t>¦                ¦          ¦</w:t>
      </w:r>
      <w:r>
        <w:br/>
      </w:r>
    </w:p>
    <w:p w14:paraId="1E65F469" w14:textId="77777777" w:rsidR="00C66B18" w:rsidRDefault="00C66B18" w:rsidP="00306D37">
      <w:pPr>
        <w:pStyle w:val="HTML"/>
        <w:jc w:val="center"/>
      </w:pPr>
      <w:proofErr w:type="gramStart"/>
      <w:r>
        <w:t>¦   ¦и    психического     развития     (кроме¦                ¦          ¦</w:t>
      </w:r>
      <w:r>
        <w:br/>
      </w:r>
      <w:proofErr w:type="gramEnd"/>
    </w:p>
    <w:p w14:paraId="485E1305" w14:textId="77777777" w:rsidR="00C66B18" w:rsidRDefault="00C66B18" w:rsidP="00306D37">
      <w:pPr>
        <w:pStyle w:val="HTML"/>
        <w:jc w:val="center"/>
      </w:pPr>
      <w:r>
        <w:t>¦   ¦специальных коррекционных образовательных¦                ¦          ¦</w:t>
      </w:r>
      <w:r>
        <w:br/>
      </w:r>
    </w:p>
    <w:p w14:paraId="5C0C8D77" w14:textId="77777777" w:rsidR="00C66B18" w:rsidRDefault="00C66B18" w:rsidP="00306D37">
      <w:pPr>
        <w:pStyle w:val="HTML"/>
        <w:jc w:val="center"/>
      </w:pPr>
      <w:r>
        <w:t>¦   ¦учреждений, классов, групп  и  дошкольных¦                ¦          ¦</w:t>
      </w:r>
      <w:r>
        <w:br/>
      </w:r>
    </w:p>
    <w:p w14:paraId="689C0896" w14:textId="77777777" w:rsidR="00C66B18" w:rsidRDefault="00C66B18" w:rsidP="00306D37">
      <w:pPr>
        <w:pStyle w:val="HTML"/>
        <w:jc w:val="center"/>
      </w:pPr>
      <w:r>
        <w:t>¦   ¦образовательных    учреждений     (групп)¦                ¦          ¦</w:t>
      </w:r>
      <w:r>
        <w:br/>
      </w:r>
    </w:p>
    <w:p w14:paraId="45025415" w14:textId="77777777" w:rsidR="00C66B18" w:rsidRDefault="00C66B18" w:rsidP="00306D37">
      <w:pPr>
        <w:pStyle w:val="HTML"/>
        <w:jc w:val="center"/>
      </w:pPr>
      <w:r>
        <w:t>¦   ¦компенсирующего вида)                    ¦                ¦          ¦</w:t>
      </w:r>
      <w:r>
        <w:br/>
      </w:r>
    </w:p>
    <w:p w14:paraId="0560918F" w14:textId="77777777" w:rsidR="00C66B18" w:rsidRDefault="00C66B18" w:rsidP="00306D37">
      <w:pPr>
        <w:pStyle w:val="HTML"/>
        <w:jc w:val="center"/>
      </w:pPr>
      <w:r>
        <w:t>+---+-----------------------------------------+----------------+----------+</w:t>
      </w:r>
      <w:r>
        <w:br/>
      </w:r>
    </w:p>
    <w:p w14:paraId="64BCCBF3" w14:textId="77777777" w:rsidR="00C66B18" w:rsidRDefault="00C66B18" w:rsidP="00306D37">
      <w:pPr>
        <w:pStyle w:val="HTML"/>
        <w:jc w:val="center"/>
      </w:pPr>
      <w:r>
        <w:t>¦19.¦Наличие   оборудованных   и   действующих¦   за каждую    ¦  до 10   ¦</w:t>
      </w:r>
      <w:r>
        <w:br/>
      </w:r>
    </w:p>
    <w:p w14:paraId="39E9218A" w14:textId="77777777" w:rsidR="00C66B18" w:rsidRDefault="00C66B18" w:rsidP="00306D37">
      <w:pPr>
        <w:pStyle w:val="HTML"/>
        <w:jc w:val="center"/>
      </w:pPr>
      <w:r>
        <w:t xml:space="preserve">¦   ¦учебно-производственных мастерских       ¦ мастерскую </w:t>
      </w:r>
      <w:proofErr w:type="gramStart"/>
      <w:r>
        <w:t>от</w:t>
      </w:r>
      <w:proofErr w:type="gramEnd"/>
      <w:r>
        <w:t xml:space="preserve">  ¦          ¦</w:t>
      </w:r>
      <w:r>
        <w:br/>
      </w:r>
    </w:p>
    <w:p w14:paraId="3FB87310" w14:textId="77777777" w:rsidR="00C66B18" w:rsidRDefault="00C66B18" w:rsidP="00306D37">
      <w:pPr>
        <w:pStyle w:val="HTML"/>
        <w:jc w:val="center"/>
      </w:pPr>
      <w:r>
        <w:t>¦   ¦                                         ¦    степени     ¦          ¦</w:t>
      </w:r>
      <w:r>
        <w:br/>
      </w:r>
    </w:p>
    <w:p w14:paraId="2223150A" w14:textId="77777777" w:rsidR="00C66B18" w:rsidRDefault="00C66B18" w:rsidP="00306D37">
      <w:pPr>
        <w:pStyle w:val="HTML"/>
        <w:jc w:val="center"/>
      </w:pPr>
      <w:r>
        <w:t>¦   ¦                                         ¦  оснащенности  ¦          ¦</w:t>
      </w:r>
      <w:r>
        <w:br/>
      </w:r>
    </w:p>
    <w:p w14:paraId="36EAED83" w14:textId="77777777" w:rsidR="00C66B18" w:rsidRDefault="00C66B18">
      <w:pPr>
        <w:pStyle w:val="HTML"/>
      </w:pPr>
      <w:r>
        <w:t xml:space="preserve">   L---+-----------------------------------------+----------------+-----------</w:t>
      </w:r>
    </w:p>
    <w:p w14:paraId="6DA67C00" w14:textId="77777777" w:rsidR="00C66B18" w:rsidRDefault="00C6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br/>
      </w:r>
      <w:r>
        <w:br/>
        <w:t>2. Группа по оплате труда руководителей определяется не чаще 1 раза в год комиссией, созданной распоряжением учредителя, в устанавливаемом им порядке на основании соответствующих документов, подтверждающих наличие указанных объемов работы учреждения.</w:t>
      </w:r>
      <w:r>
        <w:br/>
        <w:t xml:space="preserve">Группа по оплате труда для вновь открываемых </w:t>
      </w:r>
      <w:r w:rsidR="00597255">
        <w:t>государственных</w:t>
      </w:r>
      <w:r>
        <w:t xml:space="preserve"> образовательных учреждений устанавливается исходя из плановых (проектных) показателей, но не более </w:t>
      </w:r>
      <w:r>
        <w:lastRenderedPageBreak/>
        <w:t>чем на 2 года.</w:t>
      </w:r>
      <w:r>
        <w:br/>
        <w:t>3. При наличии других показателей, не предусмотренных в пункте 1 настоящего приложения, но значительно увеличивающих объем и сложность работы в учреждении, на основании представления комиссии суммарное количество баллов может быть увеличено учредителем за каждый дополнительный показатель до 20 баллов.</w:t>
      </w:r>
      <w:r>
        <w:br/>
        <w:t>4. Конкретное количество баллов, предусмотренных по показателям с приставкой "до", устанавливается учредителем.</w:t>
      </w:r>
      <w:r>
        <w:br/>
        <w:t>5. При установлении группы по оплате труда руководящих работников контингент обучающихся (воспитанников) образовательных учреждений определяется:</w:t>
      </w:r>
      <w:r>
        <w:br/>
        <w:t>по общеобразовательным учреждениям - по списочному составу на начало учебного года;</w:t>
      </w:r>
      <w:r>
        <w:br/>
        <w:t>по школам-интернатам для детей-сирот и детей, оставшихся без попечения родителей, - по списочному составу на 1 января текущего года, предшествующего планируемому;</w:t>
      </w:r>
      <w:r>
        <w:br/>
        <w:t>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r>
        <w:br/>
        <w:t>в оздоровительных лагерях всех видов и наименований - по количеству принятых на отдых и оздоровление в смену (заезд);</w:t>
      </w:r>
      <w:r>
        <w:br/>
        <w:t>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0,5 - 3 раза и с коэффициентом 1,0 - 4 и более раз в неделю.</w:t>
      </w:r>
      <w:r>
        <w:br/>
        <w:t>6. 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r>
        <w:br/>
        <w:t>7.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r>
        <w:br/>
        <w:t>8. Районные, городские методические (учебно-методические) кабинеты (центры) относятся ко II группе по оплате труда руководителей.</w:t>
      </w:r>
      <w:r>
        <w:br/>
        <w:t xml:space="preserve">9. Учреждения дополнительного образования детей, находящиеся в </w:t>
      </w:r>
      <w:r w:rsidR="00F34117">
        <w:t>государственной</w:t>
      </w:r>
      <w:r>
        <w:t xml:space="preserve"> собственности </w:t>
      </w:r>
      <w:r w:rsidR="00F34117">
        <w:t>города Севастополя</w:t>
      </w:r>
      <w:r>
        <w:t>, относятся к соответствующей группе по оплате труда руководителей по объемным показателям, но не ниже II группы по оплате труда руководителей.</w:t>
      </w:r>
      <w:r>
        <w:br/>
        <w:t>10. Учредитель:</w:t>
      </w:r>
      <w:r>
        <w:br/>
        <w:t>устанавливает объемные показатели по образовательным учреждениям, не являющимся образовательными учреждениями, для отнесения их к одной из 4 групп по оплате труда руководителей;</w:t>
      </w:r>
      <w:r>
        <w:br/>
        <w:t>может относить образовательные учреждения,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r>
        <w:br/>
        <w:t>11. Группы по оплате труда для руководящих работников образовательных учреждений (в зависимости от суммы баллов, исчисленной по показателям):</w:t>
      </w:r>
    </w:p>
    <w:p w14:paraId="26EFFBCB" w14:textId="77777777" w:rsidR="00C66B18" w:rsidRDefault="00C66B18" w:rsidP="00F34117">
      <w:pPr>
        <w:pStyle w:val="HTML"/>
        <w:jc w:val="center"/>
      </w:pPr>
      <w:r>
        <w:t>----T-----------------------------------------T---------------------------¬</w:t>
      </w:r>
      <w:r>
        <w:br/>
      </w:r>
    </w:p>
    <w:p w14:paraId="5F9B74E2" w14:textId="77777777" w:rsidR="00C66B18" w:rsidRDefault="00C66B18" w:rsidP="00F34117">
      <w:pPr>
        <w:pStyle w:val="HTML"/>
        <w:jc w:val="center"/>
      </w:pPr>
      <w:r>
        <w:t>¦ № ¦  Тип (вид) образовательного учреждения  ¦     Группа, к которой     ¦</w:t>
      </w:r>
      <w:r>
        <w:br/>
      </w:r>
    </w:p>
    <w:p w14:paraId="69DFEFA5" w14:textId="77777777" w:rsidR="00C66B18" w:rsidRDefault="00C66B18" w:rsidP="00F34117">
      <w:pPr>
        <w:pStyle w:val="HTML"/>
        <w:jc w:val="center"/>
      </w:pPr>
      <w:r>
        <w:t>¦</w:t>
      </w:r>
      <w:proofErr w:type="gramStart"/>
      <w:r>
        <w:t>п</w:t>
      </w:r>
      <w:proofErr w:type="gramEnd"/>
      <w:r>
        <w:t>/п¦                                         ¦  учреждение относится по  ¦</w:t>
      </w:r>
      <w:r>
        <w:br/>
      </w:r>
    </w:p>
    <w:p w14:paraId="4EF97C36" w14:textId="77777777" w:rsidR="00C66B18" w:rsidRDefault="00C66B18" w:rsidP="00F34117">
      <w:pPr>
        <w:pStyle w:val="HTML"/>
        <w:jc w:val="center"/>
      </w:pPr>
      <w:r>
        <w:lastRenderedPageBreak/>
        <w:t>¦   ¦                                         ¦оплате труда руководителей ¦</w:t>
      </w:r>
      <w:r>
        <w:br/>
      </w:r>
    </w:p>
    <w:p w14:paraId="541EF357" w14:textId="77777777" w:rsidR="00C66B18" w:rsidRDefault="00C66B18" w:rsidP="00F34117">
      <w:pPr>
        <w:pStyle w:val="HTML"/>
        <w:jc w:val="center"/>
      </w:pPr>
      <w:r>
        <w:t>¦   ¦                                         ¦  в зависимости от суммы   ¦</w:t>
      </w:r>
      <w:r>
        <w:br/>
      </w:r>
    </w:p>
    <w:p w14:paraId="426A34A3" w14:textId="77777777" w:rsidR="00C66B18" w:rsidRDefault="00C66B18" w:rsidP="00F34117">
      <w:pPr>
        <w:pStyle w:val="HTML"/>
        <w:jc w:val="center"/>
        <w:rPr>
          <w:lang w:val="en-US"/>
        </w:rPr>
      </w:pPr>
      <w:r>
        <w:rPr>
          <w:lang w:val="en-US"/>
        </w:rPr>
        <w:t xml:space="preserve">¦   ¦                                         ¦          </w:t>
      </w:r>
      <w:r>
        <w:t>баллов</w:t>
      </w:r>
      <w:r>
        <w:rPr>
          <w:lang w:val="en-US"/>
        </w:rPr>
        <w:t xml:space="preserve">           ¦</w:t>
      </w:r>
      <w:r>
        <w:rPr>
          <w:lang w:val="en-US"/>
        </w:rPr>
        <w:br/>
      </w:r>
    </w:p>
    <w:p w14:paraId="7F72177E" w14:textId="77777777" w:rsidR="00C66B18" w:rsidRDefault="00C66B18" w:rsidP="00F34117">
      <w:pPr>
        <w:pStyle w:val="HTML"/>
        <w:jc w:val="center"/>
        <w:rPr>
          <w:lang w:val="en-US"/>
        </w:rPr>
      </w:pPr>
    </w:p>
    <w:p w14:paraId="56FC4B83" w14:textId="77777777" w:rsidR="00C66B18" w:rsidRDefault="00C66B18" w:rsidP="00F34117">
      <w:pPr>
        <w:pStyle w:val="HTML"/>
        <w:jc w:val="center"/>
        <w:rPr>
          <w:lang w:val="en-US"/>
        </w:rPr>
      </w:pPr>
    </w:p>
    <w:p w14:paraId="27E9BB7B" w14:textId="77777777" w:rsidR="00C66B18" w:rsidRDefault="00C66B18" w:rsidP="00F34117">
      <w:pPr>
        <w:pStyle w:val="HTML"/>
        <w:jc w:val="center"/>
        <w:rPr>
          <w:lang w:val="en-US"/>
        </w:rPr>
      </w:pPr>
      <w:r>
        <w:rPr>
          <w:lang w:val="en-US"/>
        </w:rPr>
        <w:t>¦   ¦                                         +------T------</w:t>
      </w:r>
      <w:proofErr w:type="spellStart"/>
      <w:r>
        <w:rPr>
          <w:lang w:val="en-US"/>
        </w:rPr>
        <w:t>T</w:t>
      </w:r>
      <w:proofErr w:type="spellEnd"/>
      <w:r>
        <w:rPr>
          <w:lang w:val="en-US"/>
        </w:rPr>
        <w:t>------</w:t>
      </w:r>
      <w:proofErr w:type="spellStart"/>
      <w:r>
        <w:rPr>
          <w:lang w:val="en-US"/>
        </w:rPr>
        <w:t>T</w:t>
      </w:r>
      <w:proofErr w:type="spellEnd"/>
      <w:r>
        <w:rPr>
          <w:lang w:val="en-US"/>
        </w:rPr>
        <w:t>------+</w:t>
      </w:r>
      <w:r>
        <w:rPr>
          <w:lang w:val="en-US"/>
        </w:rPr>
        <w:br/>
      </w:r>
    </w:p>
    <w:p w14:paraId="4CCA1DD2" w14:textId="77777777" w:rsidR="00C66B18" w:rsidRDefault="00C66B18" w:rsidP="00F34117">
      <w:pPr>
        <w:pStyle w:val="HTML"/>
        <w:jc w:val="center"/>
        <w:rPr>
          <w:lang w:val="en-US"/>
        </w:rPr>
      </w:pPr>
    </w:p>
    <w:p w14:paraId="00E6EDB7" w14:textId="77777777" w:rsidR="00C66B18" w:rsidRDefault="00C66B18" w:rsidP="00F34117">
      <w:pPr>
        <w:pStyle w:val="HTML"/>
        <w:jc w:val="center"/>
        <w:rPr>
          <w:lang w:val="en-US"/>
        </w:rPr>
      </w:pPr>
    </w:p>
    <w:p w14:paraId="363A3297" w14:textId="77777777" w:rsidR="00C66B18" w:rsidRPr="00927A2D" w:rsidRDefault="00C66B18" w:rsidP="00F34117">
      <w:pPr>
        <w:pStyle w:val="HTML"/>
        <w:jc w:val="center"/>
        <w:rPr>
          <w:lang w:val="en-US"/>
        </w:rPr>
      </w:pPr>
      <w:r w:rsidRPr="00927A2D">
        <w:rPr>
          <w:lang w:val="en-US"/>
        </w:rPr>
        <w:t xml:space="preserve">¦   ¦                                         </w:t>
      </w:r>
      <w:proofErr w:type="gramStart"/>
      <w:r w:rsidRPr="00927A2D">
        <w:rPr>
          <w:lang w:val="en-US"/>
        </w:rPr>
        <w:t xml:space="preserve">¦  </w:t>
      </w:r>
      <w:r>
        <w:rPr>
          <w:lang w:val="en-US"/>
        </w:rPr>
        <w:t>I</w:t>
      </w:r>
      <w:proofErr w:type="gramEnd"/>
      <w:r w:rsidRPr="00927A2D">
        <w:rPr>
          <w:lang w:val="en-US"/>
        </w:rPr>
        <w:t xml:space="preserve">   ¦  </w:t>
      </w:r>
      <w:r>
        <w:rPr>
          <w:lang w:val="en-US"/>
        </w:rPr>
        <w:t>II</w:t>
      </w:r>
      <w:r w:rsidRPr="00927A2D">
        <w:rPr>
          <w:lang w:val="en-US"/>
        </w:rPr>
        <w:t xml:space="preserve">  ¦ </w:t>
      </w:r>
      <w:r>
        <w:rPr>
          <w:lang w:val="en-US"/>
        </w:rPr>
        <w:t>III</w:t>
      </w:r>
      <w:r w:rsidRPr="00927A2D">
        <w:rPr>
          <w:lang w:val="en-US"/>
        </w:rPr>
        <w:t xml:space="preserve">  ¦  </w:t>
      </w:r>
      <w:r>
        <w:rPr>
          <w:lang w:val="en-US"/>
        </w:rPr>
        <w:t>IV</w:t>
      </w:r>
      <w:r w:rsidRPr="00927A2D">
        <w:rPr>
          <w:lang w:val="en-US"/>
        </w:rPr>
        <w:t xml:space="preserve">  ¦</w:t>
      </w:r>
      <w:r w:rsidRPr="00927A2D">
        <w:rPr>
          <w:lang w:val="en-US"/>
        </w:rPr>
        <w:br/>
      </w:r>
    </w:p>
    <w:p w14:paraId="71B38BAB" w14:textId="77777777" w:rsidR="00C66B18" w:rsidRPr="00927A2D" w:rsidRDefault="00C66B18" w:rsidP="00F34117">
      <w:pPr>
        <w:pStyle w:val="HTML"/>
        <w:jc w:val="center"/>
        <w:rPr>
          <w:lang w:val="en-US"/>
        </w:rPr>
      </w:pPr>
    </w:p>
    <w:p w14:paraId="100208FF" w14:textId="77777777" w:rsidR="00C66B18" w:rsidRPr="00927A2D" w:rsidRDefault="00C66B18" w:rsidP="00F34117">
      <w:pPr>
        <w:pStyle w:val="HTML"/>
        <w:jc w:val="center"/>
        <w:rPr>
          <w:lang w:val="en-US"/>
        </w:rPr>
      </w:pPr>
    </w:p>
    <w:p w14:paraId="391FEB70" w14:textId="77777777" w:rsidR="00C66B18" w:rsidRPr="00286810" w:rsidRDefault="00C66B18" w:rsidP="00F34117">
      <w:pPr>
        <w:pStyle w:val="HTML"/>
        <w:jc w:val="center"/>
      </w:pPr>
      <w:r w:rsidRPr="00286810">
        <w:t>+---+-----------------------------------------+------+------+------+------+</w:t>
      </w:r>
      <w:r w:rsidRPr="00286810">
        <w:br/>
      </w:r>
    </w:p>
    <w:p w14:paraId="1898087F" w14:textId="77777777" w:rsidR="00C66B18" w:rsidRPr="00286810" w:rsidRDefault="00C66B18" w:rsidP="00F34117">
      <w:pPr>
        <w:pStyle w:val="HTML"/>
        <w:jc w:val="center"/>
      </w:pPr>
    </w:p>
    <w:p w14:paraId="1B8ABDB1" w14:textId="77777777" w:rsidR="00C66B18" w:rsidRDefault="00C66B18" w:rsidP="00F34117">
      <w:pPr>
        <w:pStyle w:val="HTML"/>
        <w:jc w:val="center"/>
      </w:pPr>
      <w:r>
        <w:t xml:space="preserve">¦1. ¦Общеобразовательные школы  с  </w:t>
      </w:r>
      <w:proofErr w:type="spellStart"/>
      <w:r>
        <w:t>углубленным¦свыше</w:t>
      </w:r>
      <w:proofErr w:type="spellEnd"/>
      <w:r>
        <w:t xml:space="preserve"> ¦до 400¦  -   ¦  -   ¦</w:t>
      </w:r>
      <w:r>
        <w:br/>
      </w:r>
    </w:p>
    <w:p w14:paraId="349BE2B4" w14:textId="77777777" w:rsidR="00C66B18" w:rsidRDefault="00C66B18" w:rsidP="00F34117">
      <w:pPr>
        <w:pStyle w:val="HTML"/>
        <w:jc w:val="center"/>
      </w:pPr>
      <w:r>
        <w:t>¦   ¦изучением отдельных предметов            ¦ 450  ¦      ¦      ¦      ¦</w:t>
      </w:r>
      <w:r>
        <w:br/>
      </w:r>
    </w:p>
    <w:p w14:paraId="5B54DE18" w14:textId="77777777" w:rsidR="00C66B18" w:rsidRDefault="00C66B18" w:rsidP="00F34117">
      <w:pPr>
        <w:pStyle w:val="HTML"/>
        <w:jc w:val="center"/>
      </w:pPr>
      <w:r>
        <w:t>+---+-----------------------------------------+------+------+------+------+</w:t>
      </w:r>
      <w:r>
        <w:br/>
      </w:r>
    </w:p>
    <w:p w14:paraId="61D91C3A" w14:textId="77777777" w:rsidR="00C66B18" w:rsidRDefault="00C66B18" w:rsidP="00F34117">
      <w:pPr>
        <w:pStyle w:val="HTML"/>
        <w:jc w:val="center"/>
      </w:pPr>
      <w:r>
        <w:t>¦2. ¦ДЮСШ                                     ¦свыше ¦до 350¦до 250¦  -   ¦</w:t>
      </w:r>
      <w:r>
        <w:br/>
      </w:r>
    </w:p>
    <w:p w14:paraId="611CD148" w14:textId="77777777" w:rsidR="00C66B18" w:rsidRDefault="00C66B18" w:rsidP="00F34117">
      <w:pPr>
        <w:pStyle w:val="HTML"/>
        <w:jc w:val="center"/>
      </w:pPr>
      <w:r>
        <w:t>¦   ¦                                         ¦ 350  ¦      ¦      ¦      ¦</w:t>
      </w:r>
      <w:r>
        <w:br/>
      </w:r>
    </w:p>
    <w:p w14:paraId="2995ACCC" w14:textId="77777777" w:rsidR="00C66B18" w:rsidRDefault="00C66B18" w:rsidP="00F34117">
      <w:pPr>
        <w:pStyle w:val="HTML"/>
        <w:jc w:val="center"/>
      </w:pPr>
      <w:r>
        <w:t>+---+-----------------------------------------+------+------+------+------+</w:t>
      </w:r>
      <w:r>
        <w:br/>
      </w:r>
    </w:p>
    <w:p w14:paraId="6E12C854" w14:textId="77777777" w:rsidR="00C66B18" w:rsidRDefault="00C66B18" w:rsidP="00F34117">
      <w:pPr>
        <w:pStyle w:val="HTML"/>
        <w:jc w:val="center"/>
      </w:pPr>
      <w:r>
        <w:t xml:space="preserve">¦3. ¦Общеобразовательные           </w:t>
      </w:r>
      <w:proofErr w:type="spellStart"/>
      <w:r>
        <w:t>учреждения,¦свыше</w:t>
      </w:r>
      <w:proofErr w:type="spellEnd"/>
      <w:r>
        <w:t xml:space="preserve"> ¦до 500¦до 350¦до 200¦</w:t>
      </w:r>
      <w:r>
        <w:br/>
      </w:r>
    </w:p>
    <w:p w14:paraId="619C1D86" w14:textId="77777777" w:rsidR="00C66B18" w:rsidRDefault="00C66B18" w:rsidP="00F34117">
      <w:pPr>
        <w:pStyle w:val="HTML"/>
        <w:jc w:val="center"/>
      </w:pPr>
      <w:r>
        <w:t>¦   ¦дошкольные     учреждения;     учреждения¦ 500  ¦      ¦      ¦      ¦</w:t>
      </w:r>
      <w:r>
        <w:br/>
      </w:r>
    </w:p>
    <w:p w14:paraId="3D2583CF" w14:textId="77777777" w:rsidR="00C66B18" w:rsidRDefault="00C66B18" w:rsidP="00F34117">
      <w:pPr>
        <w:pStyle w:val="HTML"/>
        <w:jc w:val="center"/>
      </w:pPr>
      <w:r>
        <w:t>¦   ¦дополнительного    образования     детей;¦      ¦      ¦      ¦      ¦</w:t>
      </w:r>
      <w:r>
        <w:br/>
      </w:r>
    </w:p>
    <w:p w14:paraId="633E65C7" w14:textId="77777777" w:rsidR="00C66B18" w:rsidRDefault="00C66B18" w:rsidP="00F34117">
      <w:pPr>
        <w:pStyle w:val="HTML"/>
        <w:jc w:val="center"/>
      </w:pPr>
      <w:r>
        <w:t>¦   ¦межшкольные       учебно-производственные¦      ¦      ¦      ¦      ¦</w:t>
      </w:r>
      <w:r>
        <w:br/>
      </w:r>
    </w:p>
    <w:p w14:paraId="6BD36B5E" w14:textId="77777777" w:rsidR="00C66B18" w:rsidRDefault="00C66B18" w:rsidP="00F34117">
      <w:pPr>
        <w:pStyle w:val="HTML"/>
        <w:jc w:val="center"/>
      </w:pPr>
      <w:r>
        <w:t>¦   ¦комбинаты    трудового     обучения     и¦      ¦      ¦      ¦      ¦</w:t>
      </w:r>
      <w:r>
        <w:br/>
      </w:r>
    </w:p>
    <w:p w14:paraId="28CADA74" w14:textId="77777777" w:rsidR="00C66B18" w:rsidRDefault="00C66B18" w:rsidP="00F34117">
      <w:pPr>
        <w:pStyle w:val="HTML"/>
        <w:jc w:val="center"/>
      </w:pPr>
      <w:r>
        <w:t>¦   ¦профессиональной ориентации              ¦      ¦      ¦      ¦      ¦</w:t>
      </w:r>
      <w:r>
        <w:br/>
      </w:r>
    </w:p>
    <w:p w14:paraId="092B5DCC" w14:textId="77777777" w:rsidR="00C66B18" w:rsidRDefault="00C66B18" w:rsidP="00F34117">
      <w:pPr>
        <w:pStyle w:val="HTML"/>
        <w:jc w:val="center"/>
      </w:pPr>
      <w:r>
        <w:t>+---+-----------------------------------------+------+------+------+------+</w:t>
      </w:r>
      <w:r>
        <w:br/>
      </w:r>
    </w:p>
    <w:p w14:paraId="5FBA23CA" w14:textId="77777777" w:rsidR="00C66B18" w:rsidRDefault="00C66B18" w:rsidP="00F34117">
      <w:pPr>
        <w:pStyle w:val="HTML"/>
        <w:jc w:val="center"/>
      </w:pPr>
      <w:r>
        <w:t xml:space="preserve">¦4. ¦Образовательные      учреждения       </w:t>
      </w:r>
      <w:proofErr w:type="spellStart"/>
      <w:r>
        <w:t>для¦свыше</w:t>
      </w:r>
      <w:proofErr w:type="spellEnd"/>
      <w:r>
        <w:t xml:space="preserve"> ¦до 350¦до 250¦до 150¦</w:t>
      </w:r>
      <w:r>
        <w:br/>
      </w:r>
    </w:p>
    <w:p w14:paraId="02FBDD92" w14:textId="77777777" w:rsidR="00C66B18" w:rsidRDefault="00C66B18" w:rsidP="00F34117">
      <w:pPr>
        <w:pStyle w:val="HTML"/>
        <w:jc w:val="center"/>
      </w:pPr>
      <w:r>
        <w:t>¦   ¦детей-сирот  и  детей,   оставшихся   без¦ 350  ¦      ¦      ¦      ¦</w:t>
      </w:r>
      <w:r>
        <w:br/>
      </w:r>
    </w:p>
    <w:p w14:paraId="136FCDB5" w14:textId="77777777" w:rsidR="00C66B18" w:rsidRDefault="00C66B18" w:rsidP="00F34117">
      <w:pPr>
        <w:pStyle w:val="HTML"/>
        <w:jc w:val="center"/>
      </w:pPr>
      <w:r>
        <w:t>¦   ¦попечения     родителей;      специальные¦      ¦      ¦      ¦      ¦</w:t>
      </w:r>
      <w:r>
        <w:br/>
      </w:r>
    </w:p>
    <w:p w14:paraId="43335DEA" w14:textId="77777777" w:rsidR="00C66B18" w:rsidRDefault="00C66B18" w:rsidP="00F34117">
      <w:pPr>
        <w:pStyle w:val="HTML"/>
        <w:jc w:val="center"/>
      </w:pPr>
      <w:r>
        <w:t>¦   ¦(коррекционные)           образовательные¦      ¦      ¦      ¦      ¦</w:t>
      </w:r>
      <w:r>
        <w:br/>
      </w:r>
    </w:p>
    <w:p w14:paraId="24A6BD97" w14:textId="77777777" w:rsidR="00C66B18" w:rsidRDefault="00C66B18" w:rsidP="00F34117">
      <w:pPr>
        <w:pStyle w:val="HTML"/>
        <w:jc w:val="center"/>
      </w:pPr>
      <w:r>
        <w:t xml:space="preserve">¦   ¦учреждения  для  детей  с   </w:t>
      </w:r>
      <w:proofErr w:type="gramStart"/>
      <w:r>
        <w:t>ограниченными</w:t>
      </w:r>
      <w:proofErr w:type="gramEnd"/>
      <w:r>
        <w:t>¦      ¦      ¦      ¦      ¦</w:t>
      </w:r>
      <w:r>
        <w:br/>
      </w:r>
    </w:p>
    <w:p w14:paraId="2BC40CB1" w14:textId="77777777" w:rsidR="00C66B18" w:rsidRDefault="00C66B18" w:rsidP="00F34117">
      <w:pPr>
        <w:pStyle w:val="HTML"/>
        <w:jc w:val="center"/>
      </w:pPr>
      <w:r>
        <w:t>¦   ¦возможностями здоровья                   ¦      ¦      ¦      ¦      ¦</w:t>
      </w:r>
      <w:r>
        <w:br/>
      </w:r>
    </w:p>
    <w:p w14:paraId="1B27BD0B" w14:textId="77777777" w:rsidR="00C66B18" w:rsidRDefault="00C66B18">
      <w:pPr>
        <w:pStyle w:val="HTML"/>
      </w:pPr>
      <w:r>
        <w:t xml:space="preserve">   L---+-----------------------------------------+------+------+------+-------</w:t>
      </w:r>
    </w:p>
    <w:p w14:paraId="5E8C0132" w14:textId="77777777" w:rsidR="00F34117" w:rsidRDefault="00C6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br/>
      </w:r>
    </w:p>
    <w:p w14:paraId="3C16CFD4" w14:textId="77777777" w:rsidR="003D4E46" w:rsidRDefault="00C66B18" w:rsidP="003D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lastRenderedPageBreak/>
        <w:br/>
      </w:r>
      <w:r>
        <w:br/>
      </w:r>
      <w:r>
        <w:br/>
      </w:r>
      <w:r>
        <w:br/>
      </w:r>
      <w:r>
        <w:br/>
      </w:r>
    </w:p>
    <w:p w14:paraId="522FCABC" w14:textId="77777777" w:rsidR="00C66B18" w:rsidRDefault="00C66B18" w:rsidP="003D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
        <w:br/>
      </w:r>
    </w:p>
    <w:p w14:paraId="0E817C85" w14:textId="1F6B75F5" w:rsidR="00F77DB2" w:rsidRPr="00CA60AD" w:rsidRDefault="00C66B18" w:rsidP="00927A2D">
      <w:pPr>
        <w:widowControl w:val="0"/>
        <w:autoSpaceDE w:val="0"/>
        <w:autoSpaceDN w:val="0"/>
        <w:adjustRightInd w:val="0"/>
        <w:jc w:val="center"/>
      </w:pPr>
      <w:r>
        <w:br/>
        <w:t>3.22. Размер стимулирующей части фонда оплаты труда (п. 1.4 Положения), запланированный на период установления стимулирующих надбавок, за минусом суммы, необходимой на уплату единого социального налога, делится на итоговое количество баллов по учреждению. В результате получается денежный вес (в рублях) каждого балла Д.</w:t>
      </w:r>
      <w:r>
        <w:br/>
        <w:t>Величина ежемесячной стимулирующей выплаты работнику образовательного учреждения рассчитывается по формуле.</w:t>
      </w:r>
      <w:r>
        <w:br/>
      </w:r>
      <w:r>
        <w:br/>
        <w:t>НЕ = (Д x Б) / М, где</w:t>
      </w:r>
      <w:r>
        <w:br/>
      </w:r>
      <w:r>
        <w:br/>
        <w:t>НЕ - ежемесячная стимулирующая выплата работнику;</w:t>
      </w:r>
      <w:r>
        <w:br/>
        <w:t>Д - денежный вес одного балла;</w:t>
      </w:r>
      <w:r>
        <w:br/>
        <w:t>Б - количество баллов;</w:t>
      </w:r>
      <w:r>
        <w:br/>
        <w:t>М - количество месяцев в периоде, на который устанавливается стимулирующая надбавка.</w:t>
      </w:r>
      <w:r>
        <w:br/>
        <w:t>Например, ФОТ надбавок на период с сентября по декабрь включительно составляет 250000 руб., а общая сумма баллов, набранная работниками МОУ, = 1000, тогда денежный вес 1 балла = 250000 руб. : 1000 = 250 руб.</w:t>
      </w:r>
      <w:r>
        <w:br/>
        <w:t>Денежный вес 1 балла умножается на сумму баллов каждого работника, и получается размер поощрительных надбавок по результатам труда каждому работнику на период с сентября по декабрь включительно.</w:t>
      </w:r>
      <w:r>
        <w:br/>
        <w:t>Определение размеров поощрительных надбавок за результаты труда на январь - август очередного года происходит по такой же схеме в январе очередного года.</w:t>
      </w:r>
      <w:r>
        <w:br/>
        <w:t xml:space="preserve">4. Стимулирование работников образовательного учреждения, </w:t>
      </w:r>
      <w:proofErr w:type="spellStart"/>
      <w:r>
        <w:t>критериальная</w:t>
      </w:r>
      <w:proofErr w:type="spellEnd"/>
      <w:r>
        <w:t xml:space="preserve"> база оценки качества и результативности труда по должностям которых не предусмотрена разделом 3 настоящего приложения, производится за счет доли фонда стимулирующих выплат, пропорциональной доле базового фонда оплаты труда, используемой на оплату труда этой категории работников.</w:t>
      </w:r>
      <w:r>
        <w:br/>
      </w:r>
      <w:r>
        <w:br/>
      </w:r>
      <w:r>
        <w:br/>
      </w:r>
      <w:r>
        <w:br/>
      </w:r>
      <w:r>
        <w:br/>
      </w:r>
      <w:r>
        <w:br/>
        <w:t>Приложение 7</w:t>
      </w:r>
      <w:r>
        <w:br/>
        <w:t>к Положению об оплате труда работников</w:t>
      </w:r>
      <w:r>
        <w:br/>
        <w:t>государственных образовательных учреждений</w:t>
      </w:r>
      <w:r>
        <w:br/>
        <w:t>города Севастополя</w:t>
      </w:r>
      <w:r>
        <w:br/>
      </w:r>
      <w:r>
        <w:br/>
        <w:t>ПЕРЕЧЕНЬ</w:t>
      </w:r>
      <w:r>
        <w:br/>
        <w:t>ДОЛЖНОСТЕЙ РАБОТНИКОВ УЧРЕЖДЕНИЙ, ОТНОСИМЫХ К ОСНОВНОМУ</w:t>
      </w:r>
      <w:r>
        <w:br/>
        <w:t xml:space="preserve">ПЕРСОНАЛУ </w:t>
      </w:r>
      <w:r w:rsidR="00903FAB">
        <w:t>ГОСУДАРСТВЕННЫХ</w:t>
      </w:r>
      <w:r>
        <w:t xml:space="preserve"> ОБРАЗОВАТЕЛЬНЫХ УЧРЕЖДЕНИЙ</w:t>
      </w:r>
      <w:r>
        <w:br/>
      </w:r>
      <w:r w:rsidR="00903FAB">
        <w:t>ГОРОДА СЕВАСТОПОЛЯ</w:t>
      </w:r>
      <w:r>
        <w:br/>
      </w:r>
      <w:r>
        <w:br/>
      </w:r>
      <w:bookmarkStart w:id="0" w:name="_GoBack"/>
      <w:bookmarkEnd w:id="0"/>
      <w:r w:rsidRPr="00927A2D">
        <w:lastRenderedPageBreak/>
        <w:t>1. Дошкольные группы в</w:t>
      </w:r>
      <w:r w:rsidR="00903FAB" w:rsidRPr="00927A2D">
        <w:t xml:space="preserve"> общеобразовательных: учреждениях </w:t>
      </w:r>
      <w:r w:rsidRPr="00927A2D">
        <w:t xml:space="preserve"> Воспитатель, младший </w:t>
      </w:r>
      <w:r w:rsidRPr="00927A2D">
        <w:br/>
        <w:t xml:space="preserve">воспитатель (пом. </w:t>
      </w:r>
      <w:proofErr w:type="spellStart"/>
      <w:r w:rsidRPr="00927A2D">
        <w:t>воспит</w:t>
      </w:r>
      <w:proofErr w:type="spellEnd"/>
      <w:r w:rsidRPr="00927A2D">
        <w:t>.)</w:t>
      </w:r>
      <w:r w:rsidRPr="00927A2D">
        <w:br/>
      </w:r>
      <w:r w:rsidRPr="00927A2D">
        <w:br/>
        <w:t>2. Учреждения дополнительного образования детей: Методист, педагог-организатор,</w:t>
      </w:r>
      <w:r w:rsidRPr="00927A2D">
        <w:br/>
        <w:t>главный спец</w:t>
      </w:r>
      <w:r w:rsidR="00903FAB" w:rsidRPr="00927A2D">
        <w:t xml:space="preserve">иалист, педагог дополнительного </w:t>
      </w:r>
      <w:r w:rsidRPr="00927A2D">
        <w:t>образования, тренер-преподаватель</w:t>
      </w:r>
      <w:r w:rsidRPr="00927A2D">
        <w:br/>
      </w:r>
      <w:r w:rsidRPr="00927A2D">
        <w:br/>
        <w:t xml:space="preserve">3. Общеобразовательные </w:t>
      </w:r>
      <w:r w:rsidR="00903FAB" w:rsidRPr="00927A2D">
        <w:t>учреждения:</w:t>
      </w:r>
      <w:r w:rsidRPr="00927A2D">
        <w:t xml:space="preserve"> Учитель, воспитатель,</w:t>
      </w:r>
      <w:r w:rsidRPr="00927A2D">
        <w:br/>
        <w:t>педагог дополнительного образования</w:t>
      </w:r>
      <w:r w:rsidRPr="00927A2D">
        <w:br/>
        <w:t xml:space="preserve">4. </w:t>
      </w:r>
      <w:proofErr w:type="gramStart"/>
      <w:r w:rsidRPr="00927A2D">
        <w:t>Специальные</w:t>
      </w:r>
      <w:proofErr w:type="gramEnd"/>
      <w:r w:rsidRPr="00927A2D">
        <w:t xml:space="preserve"> (коррекционные) Учитель, воспитатель, психолог</w:t>
      </w:r>
      <w:r w:rsidRPr="00927A2D">
        <w:br/>
        <w:t>(всех видов)</w:t>
      </w:r>
      <w:r>
        <w:br/>
      </w:r>
      <w:r w:rsidR="00F77DB2" w:rsidRPr="00CA60AD">
        <w:rPr>
          <w:sz w:val="28"/>
          <w:szCs w:val="28"/>
        </w:rPr>
        <w:t>Приложение</w:t>
      </w:r>
    </w:p>
    <w:p w14:paraId="1892B536" w14:textId="77777777" w:rsidR="00F77DB2" w:rsidRPr="00CA60AD" w:rsidRDefault="00F77DB2" w:rsidP="00F77DB2">
      <w:pPr>
        <w:widowControl w:val="0"/>
        <w:autoSpaceDE w:val="0"/>
        <w:autoSpaceDN w:val="0"/>
        <w:adjustRightInd w:val="0"/>
        <w:jc w:val="right"/>
      </w:pPr>
    </w:p>
    <w:p w14:paraId="4F3EA99D" w14:textId="77777777" w:rsidR="00F77DB2" w:rsidRPr="00CA60AD" w:rsidRDefault="00F77DB2" w:rsidP="00F77DB2">
      <w:pPr>
        <w:widowControl w:val="0"/>
        <w:autoSpaceDE w:val="0"/>
        <w:autoSpaceDN w:val="0"/>
        <w:adjustRightInd w:val="0"/>
        <w:jc w:val="right"/>
      </w:pPr>
    </w:p>
    <w:p w14:paraId="31FDD370" w14:textId="77777777" w:rsidR="00F77DB2" w:rsidRPr="00CA60AD" w:rsidRDefault="00F77DB2" w:rsidP="00F77DB2">
      <w:pPr>
        <w:widowControl w:val="0"/>
        <w:autoSpaceDE w:val="0"/>
        <w:autoSpaceDN w:val="0"/>
        <w:adjustRightInd w:val="0"/>
        <w:jc w:val="right"/>
      </w:pPr>
    </w:p>
    <w:p w14:paraId="71A53CA3" w14:textId="77777777" w:rsidR="00F77DB2" w:rsidRPr="00CA60AD" w:rsidRDefault="00F77DB2" w:rsidP="00F77DB2">
      <w:pPr>
        <w:widowControl w:val="0"/>
        <w:autoSpaceDE w:val="0"/>
        <w:autoSpaceDN w:val="0"/>
        <w:adjustRightInd w:val="0"/>
        <w:jc w:val="center"/>
      </w:pPr>
      <w:bookmarkStart w:id="1" w:name="Par936"/>
      <w:bookmarkEnd w:id="1"/>
      <w:r w:rsidRPr="00CA60AD">
        <w:rPr>
          <w:b/>
        </w:rPr>
        <w:t>Тарификационный</w:t>
      </w:r>
    </w:p>
    <w:p w14:paraId="6B1427F5" w14:textId="77777777" w:rsidR="00F77DB2" w:rsidRPr="00CA60AD" w:rsidRDefault="00F77DB2" w:rsidP="00F77DB2">
      <w:pPr>
        <w:widowControl w:val="0"/>
        <w:autoSpaceDE w:val="0"/>
        <w:autoSpaceDN w:val="0"/>
        <w:adjustRightInd w:val="0"/>
        <w:jc w:val="center"/>
      </w:pPr>
      <w:r w:rsidRPr="00CA60AD">
        <w:t xml:space="preserve">список работников </w:t>
      </w:r>
    </w:p>
    <w:p w14:paraId="7F4DCDD2" w14:textId="77777777" w:rsidR="00F77DB2" w:rsidRPr="00CA60AD" w:rsidRDefault="00F77DB2" w:rsidP="00F77DB2">
      <w:pPr>
        <w:widowControl w:val="0"/>
        <w:autoSpaceDE w:val="0"/>
        <w:autoSpaceDN w:val="0"/>
        <w:adjustRightInd w:val="0"/>
        <w:jc w:val="center"/>
      </w:pPr>
      <w:r w:rsidRPr="00CA60AD">
        <w:t>НА _____ ГОД</w:t>
      </w:r>
    </w:p>
    <w:p w14:paraId="66DE002D" w14:textId="77777777" w:rsidR="00F77DB2" w:rsidRPr="00CA60AD" w:rsidRDefault="00F77DB2" w:rsidP="00F77DB2">
      <w:pPr>
        <w:widowControl w:val="0"/>
        <w:autoSpaceDE w:val="0"/>
        <w:autoSpaceDN w:val="0"/>
        <w:adjustRightInd w:val="0"/>
        <w:jc w:val="center"/>
        <w:rPr>
          <w:sz w:val="20"/>
          <w:szCs w:val="20"/>
        </w:rPr>
      </w:pPr>
      <w:r w:rsidRPr="00CA60AD">
        <w:rPr>
          <w:sz w:val="20"/>
          <w:szCs w:val="20"/>
        </w:rPr>
        <w:t>__________________________________________________________________________</w:t>
      </w:r>
    </w:p>
    <w:p w14:paraId="6DB9A72B" w14:textId="77777777" w:rsidR="00F77DB2" w:rsidRPr="00CA60AD" w:rsidRDefault="00F77DB2" w:rsidP="00F77DB2">
      <w:pPr>
        <w:widowControl w:val="0"/>
        <w:autoSpaceDE w:val="0"/>
        <w:autoSpaceDN w:val="0"/>
        <w:adjustRightInd w:val="0"/>
        <w:jc w:val="center"/>
        <w:rPr>
          <w:sz w:val="20"/>
          <w:szCs w:val="20"/>
        </w:rPr>
      </w:pPr>
      <w:proofErr w:type="gramStart"/>
      <w:r w:rsidRPr="00CA60AD">
        <w:rPr>
          <w:sz w:val="20"/>
          <w:szCs w:val="20"/>
        </w:rPr>
        <w:t>(полное наименование организации, адрес</w:t>
      </w:r>
      <w:proofErr w:type="gramEnd"/>
    </w:p>
    <w:p w14:paraId="064F213F" w14:textId="77777777" w:rsidR="00F77DB2" w:rsidRPr="00CA60AD" w:rsidRDefault="00F77DB2" w:rsidP="00F77DB2">
      <w:pPr>
        <w:widowControl w:val="0"/>
        <w:autoSpaceDE w:val="0"/>
        <w:autoSpaceDN w:val="0"/>
        <w:adjustRightInd w:val="0"/>
        <w:jc w:val="center"/>
        <w:rPr>
          <w:sz w:val="20"/>
          <w:szCs w:val="20"/>
        </w:rPr>
      </w:pPr>
      <w:r w:rsidRPr="00CA60AD">
        <w:rPr>
          <w:sz w:val="20"/>
          <w:szCs w:val="20"/>
        </w:rPr>
        <w:t>и группа оплаты труда)</w:t>
      </w:r>
    </w:p>
    <w:p w14:paraId="24BB34D9" w14:textId="77777777" w:rsidR="00F77DB2" w:rsidRPr="00CA60AD" w:rsidRDefault="00F77DB2" w:rsidP="00F77DB2">
      <w:pPr>
        <w:widowControl w:val="0"/>
        <w:autoSpaceDE w:val="0"/>
        <w:autoSpaceDN w:val="0"/>
        <w:adjustRightInd w:val="0"/>
        <w:ind w:firstLine="540"/>
        <w:jc w:val="both"/>
      </w:pPr>
    </w:p>
    <w:tbl>
      <w:tblPr>
        <w:tblW w:w="4680" w:type="pct"/>
        <w:tblCellSpacing w:w="5" w:type="nil"/>
        <w:tblCellMar>
          <w:left w:w="75" w:type="dxa"/>
          <w:right w:w="75" w:type="dxa"/>
        </w:tblCellMar>
        <w:tblLook w:val="0000" w:firstRow="0" w:lastRow="0" w:firstColumn="0" w:lastColumn="0" w:noHBand="0" w:noVBand="0"/>
      </w:tblPr>
      <w:tblGrid>
        <w:gridCol w:w="393"/>
        <w:gridCol w:w="955"/>
        <w:gridCol w:w="1410"/>
        <w:gridCol w:w="1241"/>
        <w:gridCol w:w="1640"/>
        <w:gridCol w:w="789"/>
        <w:gridCol w:w="1326"/>
        <w:gridCol w:w="813"/>
        <w:gridCol w:w="787"/>
        <w:gridCol w:w="1215"/>
      </w:tblGrid>
      <w:tr w:rsidR="00F77DB2" w:rsidRPr="00CA60AD" w14:paraId="384525A2" w14:textId="77777777" w:rsidTr="00D14A66">
        <w:trPr>
          <w:trHeight w:val="1180"/>
          <w:tblCellSpacing w:w="5" w:type="nil"/>
        </w:trPr>
        <w:tc>
          <w:tcPr>
            <w:tcW w:w="205" w:type="pct"/>
            <w:tcBorders>
              <w:top w:val="single" w:sz="8" w:space="0" w:color="auto"/>
              <w:left w:val="single" w:sz="8" w:space="0" w:color="auto"/>
              <w:bottom w:val="single" w:sz="8" w:space="0" w:color="auto"/>
              <w:right w:val="single" w:sz="8" w:space="0" w:color="auto"/>
            </w:tcBorders>
            <w:vAlign w:val="center"/>
          </w:tcPr>
          <w:p w14:paraId="3CE71CD5"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w:t>
            </w:r>
          </w:p>
          <w:p w14:paraId="0949F378" w14:textId="77777777" w:rsidR="00F77DB2" w:rsidRPr="00CA60AD" w:rsidRDefault="00F77DB2" w:rsidP="00D14A66">
            <w:pPr>
              <w:widowControl w:val="0"/>
              <w:autoSpaceDE w:val="0"/>
              <w:autoSpaceDN w:val="0"/>
              <w:adjustRightInd w:val="0"/>
              <w:jc w:val="center"/>
              <w:rPr>
                <w:sz w:val="18"/>
                <w:szCs w:val="18"/>
              </w:rPr>
            </w:pPr>
            <w:proofErr w:type="gramStart"/>
            <w:r w:rsidRPr="00CA60AD">
              <w:rPr>
                <w:sz w:val="18"/>
                <w:szCs w:val="18"/>
              </w:rPr>
              <w:t>п</w:t>
            </w:r>
            <w:proofErr w:type="gramEnd"/>
            <w:r w:rsidRPr="00CA60AD">
              <w:rPr>
                <w:sz w:val="18"/>
                <w:szCs w:val="18"/>
              </w:rPr>
              <w:t>/п</w:t>
            </w:r>
          </w:p>
        </w:tc>
        <w:tc>
          <w:tcPr>
            <w:tcW w:w="591" w:type="pct"/>
            <w:tcBorders>
              <w:top w:val="single" w:sz="8" w:space="0" w:color="auto"/>
              <w:left w:val="single" w:sz="8" w:space="0" w:color="auto"/>
              <w:bottom w:val="single" w:sz="8" w:space="0" w:color="auto"/>
              <w:right w:val="single" w:sz="8" w:space="0" w:color="auto"/>
            </w:tcBorders>
            <w:vAlign w:val="center"/>
          </w:tcPr>
          <w:p w14:paraId="750DFF22"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Ф.И.О.</w:t>
            </w:r>
          </w:p>
        </w:tc>
        <w:tc>
          <w:tcPr>
            <w:tcW w:w="603" w:type="pct"/>
            <w:tcBorders>
              <w:top w:val="single" w:sz="8" w:space="0" w:color="auto"/>
              <w:left w:val="single" w:sz="8" w:space="0" w:color="auto"/>
              <w:bottom w:val="single" w:sz="8" w:space="0" w:color="auto"/>
              <w:right w:val="single" w:sz="8" w:space="0" w:color="auto"/>
            </w:tcBorders>
            <w:vAlign w:val="center"/>
          </w:tcPr>
          <w:p w14:paraId="3501B290"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Должность (преподаваемый предмет)</w:t>
            </w:r>
          </w:p>
        </w:tc>
        <w:tc>
          <w:tcPr>
            <w:tcW w:w="640" w:type="pct"/>
            <w:tcBorders>
              <w:top w:val="single" w:sz="8" w:space="0" w:color="auto"/>
              <w:left w:val="single" w:sz="8" w:space="0" w:color="auto"/>
              <w:bottom w:val="single" w:sz="8" w:space="0" w:color="auto"/>
              <w:right w:val="single" w:sz="8" w:space="0" w:color="auto"/>
            </w:tcBorders>
            <w:vAlign w:val="center"/>
          </w:tcPr>
          <w:p w14:paraId="1D2C17DB"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Образование, наименование учебного заведения, № и дата выдачи документа</w:t>
            </w:r>
          </w:p>
        </w:tc>
        <w:tc>
          <w:tcPr>
            <w:tcW w:w="736" w:type="pct"/>
            <w:tcBorders>
              <w:top w:val="single" w:sz="8" w:space="0" w:color="auto"/>
              <w:left w:val="single" w:sz="8" w:space="0" w:color="auto"/>
              <w:bottom w:val="single" w:sz="8" w:space="0" w:color="auto"/>
              <w:right w:val="single" w:sz="8" w:space="0" w:color="auto"/>
            </w:tcBorders>
            <w:vAlign w:val="center"/>
          </w:tcPr>
          <w:p w14:paraId="3F9BE25C"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 xml:space="preserve">Квалификационная категория (дата присвоения), </w:t>
            </w:r>
            <w:r w:rsidRPr="00CA60AD">
              <w:rPr>
                <w:sz w:val="18"/>
                <w:szCs w:val="18"/>
              </w:rPr>
              <w:br/>
              <w:t xml:space="preserve">дата присвоения, </w:t>
            </w:r>
            <w:r w:rsidRPr="00CA60AD">
              <w:rPr>
                <w:sz w:val="18"/>
                <w:szCs w:val="18"/>
              </w:rPr>
              <w:br/>
              <w:t>приказ №</w:t>
            </w:r>
          </w:p>
        </w:tc>
        <w:tc>
          <w:tcPr>
            <w:tcW w:w="448" w:type="pct"/>
            <w:tcBorders>
              <w:top w:val="single" w:sz="8" w:space="0" w:color="auto"/>
              <w:left w:val="single" w:sz="8" w:space="0" w:color="auto"/>
              <w:bottom w:val="single" w:sz="8" w:space="0" w:color="auto"/>
              <w:right w:val="single" w:sz="8" w:space="0" w:color="auto"/>
            </w:tcBorders>
            <w:vAlign w:val="center"/>
          </w:tcPr>
          <w:p w14:paraId="5A47A6EE"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 xml:space="preserve">Ученая степень, диплом </w:t>
            </w:r>
            <w:r w:rsidRPr="00CA60AD">
              <w:rPr>
                <w:sz w:val="18"/>
                <w:szCs w:val="18"/>
              </w:rPr>
              <w:br/>
              <w:t>№, дата</w:t>
            </w:r>
          </w:p>
        </w:tc>
        <w:tc>
          <w:tcPr>
            <w:tcW w:w="569" w:type="pct"/>
            <w:tcBorders>
              <w:top w:val="single" w:sz="8" w:space="0" w:color="auto"/>
              <w:left w:val="single" w:sz="8" w:space="0" w:color="auto"/>
              <w:bottom w:val="single" w:sz="8" w:space="0" w:color="auto"/>
              <w:right w:val="single" w:sz="8" w:space="0" w:color="auto"/>
            </w:tcBorders>
            <w:vAlign w:val="center"/>
          </w:tcPr>
          <w:p w14:paraId="09DBEB8E"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Почетное звание, № удостоверения, дата</w:t>
            </w:r>
          </w:p>
        </w:tc>
        <w:tc>
          <w:tcPr>
            <w:tcW w:w="350" w:type="pct"/>
            <w:tcBorders>
              <w:top w:val="single" w:sz="8" w:space="0" w:color="auto"/>
              <w:left w:val="single" w:sz="8" w:space="0" w:color="auto"/>
              <w:bottom w:val="single" w:sz="8" w:space="0" w:color="auto"/>
              <w:right w:val="single" w:sz="8" w:space="0" w:color="auto"/>
            </w:tcBorders>
            <w:vAlign w:val="center"/>
          </w:tcPr>
          <w:p w14:paraId="54E85A10"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Стаж работы (лет, месяцев, дней)</w:t>
            </w:r>
          </w:p>
        </w:tc>
        <w:tc>
          <w:tcPr>
            <w:tcW w:w="338" w:type="pct"/>
            <w:tcBorders>
              <w:top w:val="single" w:sz="8" w:space="0" w:color="auto"/>
              <w:left w:val="single" w:sz="8" w:space="0" w:color="auto"/>
              <w:bottom w:val="single" w:sz="8" w:space="0" w:color="auto"/>
              <w:right w:val="single" w:sz="8" w:space="0" w:color="auto"/>
            </w:tcBorders>
            <w:vAlign w:val="center"/>
          </w:tcPr>
          <w:p w14:paraId="70D3E97B"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Базовая единица</w:t>
            </w:r>
          </w:p>
        </w:tc>
        <w:tc>
          <w:tcPr>
            <w:tcW w:w="520" w:type="pct"/>
            <w:tcBorders>
              <w:top w:val="single" w:sz="8" w:space="0" w:color="auto"/>
              <w:left w:val="single" w:sz="8" w:space="0" w:color="auto"/>
              <w:bottom w:val="single" w:sz="8" w:space="0" w:color="auto"/>
              <w:right w:val="single" w:sz="8" w:space="0" w:color="auto"/>
            </w:tcBorders>
            <w:vAlign w:val="center"/>
          </w:tcPr>
          <w:p w14:paraId="0CB11371"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Коэффициент</w:t>
            </w:r>
          </w:p>
          <w:p w14:paraId="00437DFE"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уровня образования</w:t>
            </w:r>
          </w:p>
        </w:tc>
      </w:tr>
      <w:tr w:rsidR="00F77DB2" w:rsidRPr="00CA60AD" w14:paraId="7D20F963" w14:textId="77777777" w:rsidTr="00D14A66">
        <w:trPr>
          <w:tblCellSpacing w:w="5" w:type="nil"/>
        </w:trPr>
        <w:tc>
          <w:tcPr>
            <w:tcW w:w="205" w:type="pct"/>
            <w:tcBorders>
              <w:left w:val="single" w:sz="8" w:space="0" w:color="auto"/>
              <w:bottom w:val="single" w:sz="8" w:space="0" w:color="auto"/>
              <w:right w:val="single" w:sz="8" w:space="0" w:color="auto"/>
            </w:tcBorders>
          </w:tcPr>
          <w:p w14:paraId="4FC17FB5"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91" w:type="pct"/>
            <w:tcBorders>
              <w:left w:val="single" w:sz="8" w:space="0" w:color="auto"/>
              <w:bottom w:val="single" w:sz="8" w:space="0" w:color="auto"/>
              <w:right w:val="single" w:sz="8" w:space="0" w:color="auto"/>
            </w:tcBorders>
          </w:tcPr>
          <w:p w14:paraId="4D4D3266"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603" w:type="pct"/>
            <w:tcBorders>
              <w:left w:val="single" w:sz="8" w:space="0" w:color="auto"/>
              <w:bottom w:val="single" w:sz="8" w:space="0" w:color="auto"/>
              <w:right w:val="single" w:sz="8" w:space="0" w:color="auto"/>
            </w:tcBorders>
          </w:tcPr>
          <w:p w14:paraId="25933F42"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640" w:type="pct"/>
            <w:tcBorders>
              <w:left w:val="single" w:sz="8" w:space="0" w:color="auto"/>
              <w:bottom w:val="single" w:sz="8" w:space="0" w:color="auto"/>
              <w:right w:val="single" w:sz="8" w:space="0" w:color="auto"/>
            </w:tcBorders>
          </w:tcPr>
          <w:p w14:paraId="1CEE9667"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736" w:type="pct"/>
            <w:tcBorders>
              <w:left w:val="single" w:sz="8" w:space="0" w:color="auto"/>
              <w:bottom w:val="single" w:sz="8" w:space="0" w:color="auto"/>
              <w:right w:val="single" w:sz="8" w:space="0" w:color="auto"/>
            </w:tcBorders>
          </w:tcPr>
          <w:p w14:paraId="080CB594"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448" w:type="pct"/>
            <w:tcBorders>
              <w:left w:val="single" w:sz="8" w:space="0" w:color="auto"/>
              <w:bottom w:val="single" w:sz="8" w:space="0" w:color="auto"/>
              <w:right w:val="single" w:sz="8" w:space="0" w:color="auto"/>
            </w:tcBorders>
          </w:tcPr>
          <w:p w14:paraId="6A9E9F2B"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69" w:type="pct"/>
            <w:tcBorders>
              <w:left w:val="single" w:sz="8" w:space="0" w:color="auto"/>
              <w:bottom w:val="single" w:sz="8" w:space="0" w:color="auto"/>
              <w:right w:val="single" w:sz="8" w:space="0" w:color="auto"/>
            </w:tcBorders>
          </w:tcPr>
          <w:p w14:paraId="624D1B7F"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350" w:type="pct"/>
            <w:tcBorders>
              <w:left w:val="single" w:sz="8" w:space="0" w:color="auto"/>
              <w:bottom w:val="single" w:sz="8" w:space="0" w:color="auto"/>
              <w:right w:val="single" w:sz="8" w:space="0" w:color="auto"/>
            </w:tcBorders>
          </w:tcPr>
          <w:p w14:paraId="4324C009"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338" w:type="pct"/>
            <w:tcBorders>
              <w:left w:val="single" w:sz="8" w:space="0" w:color="auto"/>
              <w:bottom w:val="single" w:sz="8" w:space="0" w:color="auto"/>
              <w:right w:val="single" w:sz="8" w:space="0" w:color="auto"/>
            </w:tcBorders>
          </w:tcPr>
          <w:p w14:paraId="73E7FE7F"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20" w:type="pct"/>
            <w:tcBorders>
              <w:left w:val="single" w:sz="8" w:space="0" w:color="auto"/>
              <w:bottom w:val="single" w:sz="8" w:space="0" w:color="auto"/>
              <w:right w:val="single" w:sz="8" w:space="0" w:color="auto"/>
            </w:tcBorders>
          </w:tcPr>
          <w:p w14:paraId="261B3730" w14:textId="77777777" w:rsidR="00F77DB2" w:rsidRPr="00CA60AD" w:rsidRDefault="00F77DB2" w:rsidP="00D14A66">
            <w:pPr>
              <w:widowControl w:val="0"/>
              <w:numPr>
                <w:ilvl w:val="0"/>
                <w:numId w:val="1"/>
              </w:numPr>
              <w:autoSpaceDE w:val="0"/>
              <w:autoSpaceDN w:val="0"/>
              <w:adjustRightInd w:val="0"/>
              <w:jc w:val="center"/>
              <w:rPr>
                <w:sz w:val="18"/>
                <w:szCs w:val="18"/>
              </w:rPr>
            </w:pPr>
          </w:p>
        </w:tc>
      </w:tr>
      <w:tr w:rsidR="00F77DB2" w:rsidRPr="00CA60AD" w14:paraId="543E83C1" w14:textId="77777777" w:rsidTr="00D14A66">
        <w:trPr>
          <w:tblCellSpacing w:w="5" w:type="nil"/>
        </w:trPr>
        <w:tc>
          <w:tcPr>
            <w:tcW w:w="205" w:type="pct"/>
            <w:tcBorders>
              <w:left w:val="single" w:sz="8" w:space="0" w:color="auto"/>
              <w:bottom w:val="single" w:sz="8" w:space="0" w:color="auto"/>
              <w:right w:val="single" w:sz="8" w:space="0" w:color="auto"/>
            </w:tcBorders>
          </w:tcPr>
          <w:p w14:paraId="750C39B5" w14:textId="77777777" w:rsidR="00F77DB2" w:rsidRPr="00CA60AD" w:rsidRDefault="00F77DB2" w:rsidP="00D14A66">
            <w:pPr>
              <w:widowControl w:val="0"/>
              <w:autoSpaceDE w:val="0"/>
              <w:autoSpaceDN w:val="0"/>
              <w:adjustRightInd w:val="0"/>
              <w:ind w:firstLine="540"/>
              <w:jc w:val="both"/>
              <w:rPr>
                <w:sz w:val="18"/>
                <w:szCs w:val="18"/>
              </w:rPr>
            </w:pPr>
          </w:p>
        </w:tc>
        <w:tc>
          <w:tcPr>
            <w:tcW w:w="591" w:type="pct"/>
            <w:tcBorders>
              <w:left w:val="single" w:sz="8" w:space="0" w:color="auto"/>
              <w:bottom w:val="single" w:sz="8" w:space="0" w:color="auto"/>
              <w:right w:val="single" w:sz="8" w:space="0" w:color="auto"/>
            </w:tcBorders>
          </w:tcPr>
          <w:p w14:paraId="710EC093" w14:textId="77777777" w:rsidR="00F77DB2" w:rsidRPr="00CA60AD" w:rsidRDefault="00F77DB2" w:rsidP="00D14A66">
            <w:pPr>
              <w:widowControl w:val="0"/>
              <w:autoSpaceDE w:val="0"/>
              <w:autoSpaceDN w:val="0"/>
              <w:adjustRightInd w:val="0"/>
              <w:ind w:firstLine="540"/>
              <w:jc w:val="both"/>
              <w:rPr>
                <w:sz w:val="18"/>
                <w:szCs w:val="18"/>
              </w:rPr>
            </w:pPr>
          </w:p>
        </w:tc>
        <w:tc>
          <w:tcPr>
            <w:tcW w:w="603" w:type="pct"/>
            <w:tcBorders>
              <w:left w:val="single" w:sz="8" w:space="0" w:color="auto"/>
              <w:bottom w:val="single" w:sz="8" w:space="0" w:color="auto"/>
              <w:right w:val="single" w:sz="8" w:space="0" w:color="auto"/>
            </w:tcBorders>
          </w:tcPr>
          <w:p w14:paraId="5DFEAFED" w14:textId="77777777" w:rsidR="00F77DB2" w:rsidRPr="00CA60AD" w:rsidRDefault="00F77DB2" w:rsidP="00D14A66">
            <w:pPr>
              <w:widowControl w:val="0"/>
              <w:autoSpaceDE w:val="0"/>
              <w:autoSpaceDN w:val="0"/>
              <w:adjustRightInd w:val="0"/>
              <w:ind w:firstLine="540"/>
              <w:jc w:val="both"/>
              <w:rPr>
                <w:sz w:val="18"/>
                <w:szCs w:val="18"/>
              </w:rPr>
            </w:pPr>
          </w:p>
        </w:tc>
        <w:tc>
          <w:tcPr>
            <w:tcW w:w="640" w:type="pct"/>
            <w:tcBorders>
              <w:left w:val="single" w:sz="8" w:space="0" w:color="auto"/>
              <w:bottom w:val="single" w:sz="8" w:space="0" w:color="auto"/>
              <w:right w:val="single" w:sz="8" w:space="0" w:color="auto"/>
            </w:tcBorders>
          </w:tcPr>
          <w:p w14:paraId="0EAFFFED" w14:textId="77777777" w:rsidR="00F77DB2" w:rsidRPr="00CA60AD" w:rsidRDefault="00F77DB2" w:rsidP="00D14A66">
            <w:pPr>
              <w:widowControl w:val="0"/>
              <w:autoSpaceDE w:val="0"/>
              <w:autoSpaceDN w:val="0"/>
              <w:adjustRightInd w:val="0"/>
              <w:ind w:firstLine="540"/>
              <w:jc w:val="both"/>
              <w:rPr>
                <w:sz w:val="18"/>
                <w:szCs w:val="18"/>
              </w:rPr>
            </w:pPr>
          </w:p>
        </w:tc>
        <w:tc>
          <w:tcPr>
            <w:tcW w:w="736" w:type="pct"/>
            <w:tcBorders>
              <w:left w:val="single" w:sz="8" w:space="0" w:color="auto"/>
              <w:bottom w:val="single" w:sz="8" w:space="0" w:color="auto"/>
              <w:right w:val="single" w:sz="8" w:space="0" w:color="auto"/>
            </w:tcBorders>
          </w:tcPr>
          <w:p w14:paraId="10F9DEFF" w14:textId="77777777" w:rsidR="00F77DB2" w:rsidRPr="00CA60AD" w:rsidRDefault="00F77DB2" w:rsidP="00D14A66">
            <w:pPr>
              <w:widowControl w:val="0"/>
              <w:autoSpaceDE w:val="0"/>
              <w:autoSpaceDN w:val="0"/>
              <w:adjustRightInd w:val="0"/>
              <w:ind w:firstLine="540"/>
              <w:jc w:val="both"/>
              <w:rPr>
                <w:sz w:val="18"/>
                <w:szCs w:val="18"/>
              </w:rPr>
            </w:pPr>
          </w:p>
        </w:tc>
        <w:tc>
          <w:tcPr>
            <w:tcW w:w="448" w:type="pct"/>
            <w:tcBorders>
              <w:left w:val="single" w:sz="8" w:space="0" w:color="auto"/>
              <w:bottom w:val="single" w:sz="8" w:space="0" w:color="auto"/>
              <w:right w:val="single" w:sz="8" w:space="0" w:color="auto"/>
            </w:tcBorders>
          </w:tcPr>
          <w:p w14:paraId="5CECA371" w14:textId="77777777" w:rsidR="00F77DB2" w:rsidRPr="00CA60AD" w:rsidRDefault="00F77DB2" w:rsidP="00D14A66">
            <w:pPr>
              <w:widowControl w:val="0"/>
              <w:autoSpaceDE w:val="0"/>
              <w:autoSpaceDN w:val="0"/>
              <w:adjustRightInd w:val="0"/>
              <w:ind w:firstLine="540"/>
              <w:jc w:val="both"/>
              <w:rPr>
                <w:sz w:val="18"/>
                <w:szCs w:val="18"/>
              </w:rPr>
            </w:pPr>
          </w:p>
        </w:tc>
        <w:tc>
          <w:tcPr>
            <w:tcW w:w="569" w:type="pct"/>
            <w:tcBorders>
              <w:left w:val="single" w:sz="8" w:space="0" w:color="auto"/>
              <w:bottom w:val="single" w:sz="8" w:space="0" w:color="auto"/>
              <w:right w:val="single" w:sz="8" w:space="0" w:color="auto"/>
            </w:tcBorders>
          </w:tcPr>
          <w:p w14:paraId="7D4718D6" w14:textId="77777777" w:rsidR="00F77DB2" w:rsidRPr="00CA60AD" w:rsidRDefault="00F77DB2" w:rsidP="00D14A66">
            <w:pPr>
              <w:widowControl w:val="0"/>
              <w:autoSpaceDE w:val="0"/>
              <w:autoSpaceDN w:val="0"/>
              <w:adjustRightInd w:val="0"/>
              <w:ind w:firstLine="540"/>
              <w:jc w:val="both"/>
              <w:rPr>
                <w:sz w:val="18"/>
                <w:szCs w:val="18"/>
              </w:rPr>
            </w:pPr>
          </w:p>
        </w:tc>
        <w:tc>
          <w:tcPr>
            <w:tcW w:w="350" w:type="pct"/>
            <w:tcBorders>
              <w:left w:val="single" w:sz="8" w:space="0" w:color="auto"/>
              <w:bottom w:val="single" w:sz="8" w:space="0" w:color="auto"/>
              <w:right w:val="single" w:sz="8" w:space="0" w:color="auto"/>
            </w:tcBorders>
          </w:tcPr>
          <w:p w14:paraId="2B90D470" w14:textId="77777777" w:rsidR="00F77DB2" w:rsidRPr="00CA60AD" w:rsidRDefault="00F77DB2" w:rsidP="00D14A66">
            <w:pPr>
              <w:widowControl w:val="0"/>
              <w:autoSpaceDE w:val="0"/>
              <w:autoSpaceDN w:val="0"/>
              <w:adjustRightInd w:val="0"/>
              <w:ind w:firstLine="540"/>
              <w:jc w:val="both"/>
              <w:rPr>
                <w:sz w:val="18"/>
                <w:szCs w:val="18"/>
              </w:rPr>
            </w:pPr>
          </w:p>
        </w:tc>
        <w:tc>
          <w:tcPr>
            <w:tcW w:w="338" w:type="pct"/>
            <w:tcBorders>
              <w:left w:val="single" w:sz="8" w:space="0" w:color="auto"/>
              <w:bottom w:val="single" w:sz="8" w:space="0" w:color="auto"/>
              <w:right w:val="single" w:sz="8" w:space="0" w:color="auto"/>
            </w:tcBorders>
          </w:tcPr>
          <w:p w14:paraId="6E32888D" w14:textId="77777777" w:rsidR="00F77DB2" w:rsidRPr="00CA60AD" w:rsidRDefault="00F77DB2" w:rsidP="00D14A66">
            <w:pPr>
              <w:widowControl w:val="0"/>
              <w:autoSpaceDE w:val="0"/>
              <w:autoSpaceDN w:val="0"/>
              <w:adjustRightInd w:val="0"/>
              <w:ind w:firstLine="540"/>
              <w:jc w:val="both"/>
              <w:rPr>
                <w:sz w:val="18"/>
                <w:szCs w:val="18"/>
              </w:rPr>
            </w:pPr>
          </w:p>
        </w:tc>
        <w:tc>
          <w:tcPr>
            <w:tcW w:w="520" w:type="pct"/>
            <w:tcBorders>
              <w:left w:val="single" w:sz="8" w:space="0" w:color="auto"/>
              <w:bottom w:val="single" w:sz="8" w:space="0" w:color="auto"/>
              <w:right w:val="single" w:sz="8" w:space="0" w:color="auto"/>
            </w:tcBorders>
          </w:tcPr>
          <w:p w14:paraId="23AD8E72" w14:textId="77777777" w:rsidR="00F77DB2" w:rsidRPr="00CA60AD" w:rsidRDefault="00F77DB2" w:rsidP="00D14A66">
            <w:pPr>
              <w:widowControl w:val="0"/>
              <w:autoSpaceDE w:val="0"/>
              <w:autoSpaceDN w:val="0"/>
              <w:adjustRightInd w:val="0"/>
              <w:ind w:firstLine="540"/>
              <w:jc w:val="both"/>
              <w:rPr>
                <w:sz w:val="18"/>
                <w:szCs w:val="18"/>
              </w:rPr>
            </w:pPr>
          </w:p>
        </w:tc>
      </w:tr>
      <w:tr w:rsidR="00F77DB2" w:rsidRPr="00CA60AD" w14:paraId="14B9A71B" w14:textId="77777777" w:rsidTr="00D14A66">
        <w:trPr>
          <w:tblCellSpacing w:w="5" w:type="nil"/>
        </w:trPr>
        <w:tc>
          <w:tcPr>
            <w:tcW w:w="205" w:type="pct"/>
            <w:tcBorders>
              <w:left w:val="single" w:sz="8" w:space="0" w:color="auto"/>
              <w:bottom w:val="single" w:sz="8" w:space="0" w:color="auto"/>
              <w:right w:val="single" w:sz="8" w:space="0" w:color="auto"/>
            </w:tcBorders>
          </w:tcPr>
          <w:p w14:paraId="7D5162DE" w14:textId="77777777" w:rsidR="00F77DB2" w:rsidRPr="00CA60AD" w:rsidRDefault="00F77DB2" w:rsidP="00D14A66">
            <w:pPr>
              <w:widowControl w:val="0"/>
              <w:autoSpaceDE w:val="0"/>
              <w:autoSpaceDN w:val="0"/>
              <w:adjustRightInd w:val="0"/>
              <w:ind w:firstLine="540"/>
              <w:jc w:val="both"/>
              <w:rPr>
                <w:sz w:val="18"/>
                <w:szCs w:val="18"/>
              </w:rPr>
            </w:pPr>
          </w:p>
        </w:tc>
        <w:tc>
          <w:tcPr>
            <w:tcW w:w="591" w:type="pct"/>
            <w:tcBorders>
              <w:left w:val="single" w:sz="8" w:space="0" w:color="auto"/>
              <w:bottom w:val="single" w:sz="8" w:space="0" w:color="auto"/>
              <w:right w:val="single" w:sz="8" w:space="0" w:color="auto"/>
            </w:tcBorders>
          </w:tcPr>
          <w:p w14:paraId="364AE419" w14:textId="77777777" w:rsidR="00F77DB2" w:rsidRPr="00CA60AD" w:rsidRDefault="00F77DB2" w:rsidP="00D14A66">
            <w:pPr>
              <w:widowControl w:val="0"/>
              <w:autoSpaceDE w:val="0"/>
              <w:autoSpaceDN w:val="0"/>
              <w:adjustRightInd w:val="0"/>
              <w:ind w:firstLine="540"/>
              <w:jc w:val="both"/>
              <w:rPr>
                <w:sz w:val="18"/>
                <w:szCs w:val="18"/>
              </w:rPr>
            </w:pPr>
          </w:p>
        </w:tc>
        <w:tc>
          <w:tcPr>
            <w:tcW w:w="603" w:type="pct"/>
            <w:tcBorders>
              <w:left w:val="single" w:sz="8" w:space="0" w:color="auto"/>
              <w:bottom w:val="single" w:sz="8" w:space="0" w:color="auto"/>
              <w:right w:val="single" w:sz="8" w:space="0" w:color="auto"/>
            </w:tcBorders>
          </w:tcPr>
          <w:p w14:paraId="721D59E3" w14:textId="77777777" w:rsidR="00F77DB2" w:rsidRPr="00CA60AD" w:rsidRDefault="00F77DB2" w:rsidP="00D14A66">
            <w:pPr>
              <w:widowControl w:val="0"/>
              <w:autoSpaceDE w:val="0"/>
              <w:autoSpaceDN w:val="0"/>
              <w:adjustRightInd w:val="0"/>
              <w:ind w:firstLine="540"/>
              <w:jc w:val="both"/>
              <w:rPr>
                <w:sz w:val="18"/>
                <w:szCs w:val="18"/>
              </w:rPr>
            </w:pPr>
          </w:p>
        </w:tc>
        <w:tc>
          <w:tcPr>
            <w:tcW w:w="640" w:type="pct"/>
            <w:tcBorders>
              <w:left w:val="single" w:sz="8" w:space="0" w:color="auto"/>
              <w:bottom w:val="single" w:sz="8" w:space="0" w:color="auto"/>
              <w:right w:val="single" w:sz="8" w:space="0" w:color="auto"/>
            </w:tcBorders>
          </w:tcPr>
          <w:p w14:paraId="6B0E4C41" w14:textId="77777777" w:rsidR="00F77DB2" w:rsidRPr="00CA60AD" w:rsidRDefault="00F77DB2" w:rsidP="00D14A66">
            <w:pPr>
              <w:widowControl w:val="0"/>
              <w:autoSpaceDE w:val="0"/>
              <w:autoSpaceDN w:val="0"/>
              <w:adjustRightInd w:val="0"/>
              <w:ind w:firstLine="540"/>
              <w:jc w:val="both"/>
              <w:rPr>
                <w:sz w:val="18"/>
                <w:szCs w:val="18"/>
              </w:rPr>
            </w:pPr>
          </w:p>
        </w:tc>
        <w:tc>
          <w:tcPr>
            <w:tcW w:w="736" w:type="pct"/>
            <w:tcBorders>
              <w:left w:val="single" w:sz="8" w:space="0" w:color="auto"/>
              <w:bottom w:val="single" w:sz="8" w:space="0" w:color="auto"/>
              <w:right w:val="single" w:sz="8" w:space="0" w:color="auto"/>
            </w:tcBorders>
          </w:tcPr>
          <w:p w14:paraId="1E903DF2" w14:textId="77777777" w:rsidR="00F77DB2" w:rsidRPr="00CA60AD" w:rsidRDefault="00F77DB2" w:rsidP="00D14A66">
            <w:pPr>
              <w:widowControl w:val="0"/>
              <w:autoSpaceDE w:val="0"/>
              <w:autoSpaceDN w:val="0"/>
              <w:adjustRightInd w:val="0"/>
              <w:ind w:firstLine="540"/>
              <w:jc w:val="both"/>
              <w:rPr>
                <w:sz w:val="18"/>
                <w:szCs w:val="18"/>
              </w:rPr>
            </w:pPr>
          </w:p>
        </w:tc>
        <w:tc>
          <w:tcPr>
            <w:tcW w:w="448" w:type="pct"/>
            <w:tcBorders>
              <w:left w:val="single" w:sz="8" w:space="0" w:color="auto"/>
              <w:bottom w:val="single" w:sz="8" w:space="0" w:color="auto"/>
              <w:right w:val="single" w:sz="8" w:space="0" w:color="auto"/>
            </w:tcBorders>
          </w:tcPr>
          <w:p w14:paraId="1EA528C9" w14:textId="77777777" w:rsidR="00F77DB2" w:rsidRPr="00CA60AD" w:rsidRDefault="00F77DB2" w:rsidP="00D14A66">
            <w:pPr>
              <w:widowControl w:val="0"/>
              <w:autoSpaceDE w:val="0"/>
              <w:autoSpaceDN w:val="0"/>
              <w:adjustRightInd w:val="0"/>
              <w:ind w:firstLine="540"/>
              <w:jc w:val="both"/>
              <w:rPr>
                <w:sz w:val="18"/>
                <w:szCs w:val="18"/>
              </w:rPr>
            </w:pPr>
          </w:p>
        </w:tc>
        <w:tc>
          <w:tcPr>
            <w:tcW w:w="569" w:type="pct"/>
            <w:tcBorders>
              <w:left w:val="single" w:sz="8" w:space="0" w:color="auto"/>
              <w:bottom w:val="single" w:sz="8" w:space="0" w:color="auto"/>
              <w:right w:val="single" w:sz="8" w:space="0" w:color="auto"/>
            </w:tcBorders>
          </w:tcPr>
          <w:p w14:paraId="411A5F84" w14:textId="77777777" w:rsidR="00F77DB2" w:rsidRPr="00CA60AD" w:rsidRDefault="00F77DB2" w:rsidP="00D14A66">
            <w:pPr>
              <w:widowControl w:val="0"/>
              <w:autoSpaceDE w:val="0"/>
              <w:autoSpaceDN w:val="0"/>
              <w:adjustRightInd w:val="0"/>
              <w:ind w:firstLine="540"/>
              <w:jc w:val="both"/>
              <w:rPr>
                <w:sz w:val="18"/>
                <w:szCs w:val="18"/>
              </w:rPr>
            </w:pPr>
          </w:p>
        </w:tc>
        <w:tc>
          <w:tcPr>
            <w:tcW w:w="350" w:type="pct"/>
            <w:tcBorders>
              <w:left w:val="single" w:sz="8" w:space="0" w:color="auto"/>
              <w:bottom w:val="single" w:sz="8" w:space="0" w:color="auto"/>
              <w:right w:val="single" w:sz="8" w:space="0" w:color="auto"/>
            </w:tcBorders>
          </w:tcPr>
          <w:p w14:paraId="2BCF2325" w14:textId="77777777" w:rsidR="00F77DB2" w:rsidRPr="00CA60AD" w:rsidRDefault="00F77DB2" w:rsidP="00D14A66">
            <w:pPr>
              <w:widowControl w:val="0"/>
              <w:autoSpaceDE w:val="0"/>
              <w:autoSpaceDN w:val="0"/>
              <w:adjustRightInd w:val="0"/>
              <w:ind w:firstLine="540"/>
              <w:jc w:val="both"/>
              <w:rPr>
                <w:sz w:val="18"/>
                <w:szCs w:val="18"/>
              </w:rPr>
            </w:pPr>
          </w:p>
        </w:tc>
        <w:tc>
          <w:tcPr>
            <w:tcW w:w="338" w:type="pct"/>
            <w:tcBorders>
              <w:left w:val="single" w:sz="8" w:space="0" w:color="auto"/>
              <w:bottom w:val="single" w:sz="8" w:space="0" w:color="auto"/>
              <w:right w:val="single" w:sz="8" w:space="0" w:color="auto"/>
            </w:tcBorders>
          </w:tcPr>
          <w:p w14:paraId="44841443" w14:textId="77777777" w:rsidR="00F77DB2" w:rsidRPr="00CA60AD" w:rsidRDefault="00F77DB2" w:rsidP="00D14A66">
            <w:pPr>
              <w:widowControl w:val="0"/>
              <w:autoSpaceDE w:val="0"/>
              <w:autoSpaceDN w:val="0"/>
              <w:adjustRightInd w:val="0"/>
              <w:ind w:firstLine="540"/>
              <w:jc w:val="both"/>
              <w:rPr>
                <w:sz w:val="18"/>
                <w:szCs w:val="18"/>
              </w:rPr>
            </w:pPr>
          </w:p>
        </w:tc>
        <w:tc>
          <w:tcPr>
            <w:tcW w:w="520" w:type="pct"/>
            <w:tcBorders>
              <w:left w:val="single" w:sz="8" w:space="0" w:color="auto"/>
              <w:bottom w:val="single" w:sz="8" w:space="0" w:color="auto"/>
              <w:right w:val="single" w:sz="8" w:space="0" w:color="auto"/>
            </w:tcBorders>
          </w:tcPr>
          <w:p w14:paraId="1A0A35AB" w14:textId="77777777" w:rsidR="00F77DB2" w:rsidRPr="00CA60AD" w:rsidRDefault="00F77DB2" w:rsidP="00D14A66">
            <w:pPr>
              <w:widowControl w:val="0"/>
              <w:autoSpaceDE w:val="0"/>
              <w:autoSpaceDN w:val="0"/>
              <w:adjustRightInd w:val="0"/>
              <w:ind w:firstLine="540"/>
              <w:jc w:val="both"/>
              <w:rPr>
                <w:sz w:val="18"/>
                <w:szCs w:val="18"/>
              </w:rPr>
            </w:pPr>
          </w:p>
        </w:tc>
      </w:tr>
      <w:tr w:rsidR="00F77DB2" w:rsidRPr="00CA60AD" w14:paraId="0D344DD5" w14:textId="77777777" w:rsidTr="00D14A66">
        <w:trPr>
          <w:tblCellSpacing w:w="5" w:type="nil"/>
        </w:trPr>
        <w:tc>
          <w:tcPr>
            <w:tcW w:w="205" w:type="pct"/>
            <w:tcBorders>
              <w:left w:val="single" w:sz="8" w:space="0" w:color="auto"/>
              <w:bottom w:val="single" w:sz="8" w:space="0" w:color="auto"/>
              <w:right w:val="single" w:sz="8" w:space="0" w:color="auto"/>
            </w:tcBorders>
          </w:tcPr>
          <w:p w14:paraId="314C8350" w14:textId="77777777" w:rsidR="00F77DB2" w:rsidRPr="00CA60AD" w:rsidRDefault="00F77DB2" w:rsidP="00D14A66">
            <w:pPr>
              <w:widowControl w:val="0"/>
              <w:autoSpaceDE w:val="0"/>
              <w:autoSpaceDN w:val="0"/>
              <w:adjustRightInd w:val="0"/>
              <w:ind w:firstLine="540"/>
              <w:jc w:val="both"/>
              <w:rPr>
                <w:sz w:val="18"/>
                <w:szCs w:val="18"/>
              </w:rPr>
            </w:pPr>
          </w:p>
        </w:tc>
        <w:tc>
          <w:tcPr>
            <w:tcW w:w="591" w:type="pct"/>
            <w:tcBorders>
              <w:left w:val="single" w:sz="8" w:space="0" w:color="auto"/>
              <w:bottom w:val="single" w:sz="8" w:space="0" w:color="auto"/>
              <w:right w:val="single" w:sz="8" w:space="0" w:color="auto"/>
            </w:tcBorders>
          </w:tcPr>
          <w:p w14:paraId="5F5658FF" w14:textId="77777777" w:rsidR="00F77DB2" w:rsidRPr="00CA60AD" w:rsidRDefault="00F77DB2" w:rsidP="00D14A66">
            <w:pPr>
              <w:widowControl w:val="0"/>
              <w:autoSpaceDE w:val="0"/>
              <w:autoSpaceDN w:val="0"/>
              <w:adjustRightInd w:val="0"/>
              <w:rPr>
                <w:sz w:val="18"/>
                <w:szCs w:val="18"/>
              </w:rPr>
            </w:pPr>
            <w:r w:rsidRPr="00CA60AD">
              <w:rPr>
                <w:sz w:val="18"/>
                <w:szCs w:val="18"/>
              </w:rPr>
              <w:t xml:space="preserve">Всего </w:t>
            </w:r>
          </w:p>
        </w:tc>
        <w:tc>
          <w:tcPr>
            <w:tcW w:w="603" w:type="pct"/>
            <w:tcBorders>
              <w:left w:val="single" w:sz="8" w:space="0" w:color="auto"/>
              <w:bottom w:val="single" w:sz="8" w:space="0" w:color="auto"/>
              <w:right w:val="single" w:sz="8" w:space="0" w:color="auto"/>
            </w:tcBorders>
          </w:tcPr>
          <w:p w14:paraId="0EA10CAD" w14:textId="77777777" w:rsidR="00F77DB2" w:rsidRPr="00CA60AD" w:rsidRDefault="00F77DB2" w:rsidP="00D14A66">
            <w:pPr>
              <w:widowControl w:val="0"/>
              <w:autoSpaceDE w:val="0"/>
              <w:autoSpaceDN w:val="0"/>
              <w:adjustRightInd w:val="0"/>
              <w:rPr>
                <w:sz w:val="18"/>
                <w:szCs w:val="18"/>
              </w:rPr>
            </w:pPr>
          </w:p>
        </w:tc>
        <w:tc>
          <w:tcPr>
            <w:tcW w:w="640" w:type="pct"/>
            <w:tcBorders>
              <w:left w:val="single" w:sz="8" w:space="0" w:color="auto"/>
              <w:bottom w:val="single" w:sz="8" w:space="0" w:color="auto"/>
              <w:right w:val="single" w:sz="8" w:space="0" w:color="auto"/>
            </w:tcBorders>
          </w:tcPr>
          <w:p w14:paraId="536FFAC0" w14:textId="77777777" w:rsidR="00F77DB2" w:rsidRPr="00CA60AD" w:rsidRDefault="00F77DB2" w:rsidP="00D14A66">
            <w:pPr>
              <w:widowControl w:val="0"/>
              <w:autoSpaceDE w:val="0"/>
              <w:autoSpaceDN w:val="0"/>
              <w:adjustRightInd w:val="0"/>
              <w:rPr>
                <w:sz w:val="18"/>
                <w:szCs w:val="18"/>
              </w:rPr>
            </w:pPr>
          </w:p>
        </w:tc>
        <w:tc>
          <w:tcPr>
            <w:tcW w:w="736" w:type="pct"/>
            <w:tcBorders>
              <w:left w:val="single" w:sz="8" w:space="0" w:color="auto"/>
              <w:bottom w:val="single" w:sz="8" w:space="0" w:color="auto"/>
              <w:right w:val="single" w:sz="8" w:space="0" w:color="auto"/>
            </w:tcBorders>
          </w:tcPr>
          <w:p w14:paraId="09F3708B" w14:textId="77777777" w:rsidR="00F77DB2" w:rsidRPr="00CA60AD" w:rsidRDefault="00F77DB2" w:rsidP="00D14A66">
            <w:pPr>
              <w:widowControl w:val="0"/>
              <w:autoSpaceDE w:val="0"/>
              <w:autoSpaceDN w:val="0"/>
              <w:adjustRightInd w:val="0"/>
              <w:rPr>
                <w:sz w:val="18"/>
                <w:szCs w:val="18"/>
              </w:rPr>
            </w:pPr>
          </w:p>
        </w:tc>
        <w:tc>
          <w:tcPr>
            <w:tcW w:w="448" w:type="pct"/>
            <w:tcBorders>
              <w:left w:val="single" w:sz="8" w:space="0" w:color="auto"/>
              <w:bottom w:val="single" w:sz="8" w:space="0" w:color="auto"/>
              <w:right w:val="single" w:sz="8" w:space="0" w:color="auto"/>
            </w:tcBorders>
          </w:tcPr>
          <w:p w14:paraId="5B314156" w14:textId="77777777" w:rsidR="00F77DB2" w:rsidRPr="00CA60AD" w:rsidRDefault="00F77DB2" w:rsidP="00D14A66">
            <w:pPr>
              <w:widowControl w:val="0"/>
              <w:autoSpaceDE w:val="0"/>
              <w:autoSpaceDN w:val="0"/>
              <w:adjustRightInd w:val="0"/>
              <w:rPr>
                <w:sz w:val="18"/>
                <w:szCs w:val="18"/>
              </w:rPr>
            </w:pPr>
          </w:p>
        </w:tc>
        <w:tc>
          <w:tcPr>
            <w:tcW w:w="569" w:type="pct"/>
            <w:tcBorders>
              <w:left w:val="single" w:sz="8" w:space="0" w:color="auto"/>
              <w:bottom w:val="single" w:sz="8" w:space="0" w:color="auto"/>
              <w:right w:val="single" w:sz="8" w:space="0" w:color="auto"/>
            </w:tcBorders>
          </w:tcPr>
          <w:p w14:paraId="0BA46CF7" w14:textId="77777777" w:rsidR="00F77DB2" w:rsidRPr="00CA60AD" w:rsidRDefault="00F77DB2" w:rsidP="00D14A66">
            <w:pPr>
              <w:widowControl w:val="0"/>
              <w:autoSpaceDE w:val="0"/>
              <w:autoSpaceDN w:val="0"/>
              <w:adjustRightInd w:val="0"/>
              <w:rPr>
                <w:sz w:val="18"/>
                <w:szCs w:val="18"/>
              </w:rPr>
            </w:pPr>
          </w:p>
        </w:tc>
        <w:tc>
          <w:tcPr>
            <w:tcW w:w="350" w:type="pct"/>
            <w:tcBorders>
              <w:left w:val="single" w:sz="8" w:space="0" w:color="auto"/>
              <w:bottom w:val="single" w:sz="8" w:space="0" w:color="auto"/>
              <w:right w:val="single" w:sz="8" w:space="0" w:color="auto"/>
            </w:tcBorders>
          </w:tcPr>
          <w:p w14:paraId="3DF508B6" w14:textId="77777777" w:rsidR="00F77DB2" w:rsidRPr="00CA60AD" w:rsidRDefault="00F77DB2" w:rsidP="00D14A66">
            <w:pPr>
              <w:widowControl w:val="0"/>
              <w:autoSpaceDE w:val="0"/>
              <w:autoSpaceDN w:val="0"/>
              <w:adjustRightInd w:val="0"/>
              <w:rPr>
                <w:sz w:val="18"/>
                <w:szCs w:val="18"/>
              </w:rPr>
            </w:pPr>
          </w:p>
        </w:tc>
        <w:tc>
          <w:tcPr>
            <w:tcW w:w="338" w:type="pct"/>
            <w:tcBorders>
              <w:left w:val="single" w:sz="8" w:space="0" w:color="auto"/>
              <w:bottom w:val="single" w:sz="8" w:space="0" w:color="auto"/>
              <w:right w:val="single" w:sz="8" w:space="0" w:color="auto"/>
            </w:tcBorders>
          </w:tcPr>
          <w:p w14:paraId="7C5C04CE" w14:textId="77777777" w:rsidR="00F77DB2" w:rsidRPr="00CA60AD" w:rsidRDefault="00F77DB2" w:rsidP="00D14A66">
            <w:pPr>
              <w:widowControl w:val="0"/>
              <w:autoSpaceDE w:val="0"/>
              <w:autoSpaceDN w:val="0"/>
              <w:adjustRightInd w:val="0"/>
              <w:rPr>
                <w:sz w:val="18"/>
                <w:szCs w:val="18"/>
              </w:rPr>
            </w:pPr>
          </w:p>
        </w:tc>
        <w:tc>
          <w:tcPr>
            <w:tcW w:w="520" w:type="pct"/>
            <w:tcBorders>
              <w:left w:val="single" w:sz="8" w:space="0" w:color="auto"/>
              <w:bottom w:val="single" w:sz="8" w:space="0" w:color="auto"/>
              <w:right w:val="single" w:sz="8" w:space="0" w:color="auto"/>
            </w:tcBorders>
          </w:tcPr>
          <w:p w14:paraId="7131591B" w14:textId="77777777" w:rsidR="00F77DB2" w:rsidRPr="00CA60AD" w:rsidRDefault="00F77DB2" w:rsidP="00D14A66">
            <w:pPr>
              <w:widowControl w:val="0"/>
              <w:autoSpaceDE w:val="0"/>
              <w:autoSpaceDN w:val="0"/>
              <w:adjustRightInd w:val="0"/>
              <w:rPr>
                <w:sz w:val="18"/>
                <w:szCs w:val="18"/>
              </w:rPr>
            </w:pPr>
          </w:p>
        </w:tc>
      </w:tr>
      <w:tr w:rsidR="00F77DB2" w:rsidRPr="00CA60AD" w14:paraId="2ABF0912" w14:textId="77777777" w:rsidTr="00D14A66">
        <w:trPr>
          <w:trHeight w:val="480"/>
          <w:tblCellSpacing w:w="5" w:type="nil"/>
        </w:trPr>
        <w:tc>
          <w:tcPr>
            <w:tcW w:w="205" w:type="pct"/>
            <w:tcBorders>
              <w:left w:val="single" w:sz="8" w:space="0" w:color="auto"/>
              <w:bottom w:val="single" w:sz="8" w:space="0" w:color="auto"/>
              <w:right w:val="single" w:sz="8" w:space="0" w:color="auto"/>
            </w:tcBorders>
          </w:tcPr>
          <w:p w14:paraId="2A9AA2F2" w14:textId="77777777" w:rsidR="00F77DB2" w:rsidRPr="00CA60AD" w:rsidRDefault="00F77DB2" w:rsidP="00D14A66">
            <w:pPr>
              <w:widowControl w:val="0"/>
              <w:autoSpaceDE w:val="0"/>
              <w:autoSpaceDN w:val="0"/>
              <w:adjustRightInd w:val="0"/>
              <w:ind w:firstLine="540"/>
              <w:jc w:val="both"/>
              <w:rPr>
                <w:sz w:val="18"/>
                <w:szCs w:val="18"/>
              </w:rPr>
            </w:pPr>
          </w:p>
        </w:tc>
        <w:tc>
          <w:tcPr>
            <w:tcW w:w="591" w:type="pct"/>
            <w:tcBorders>
              <w:left w:val="single" w:sz="8" w:space="0" w:color="auto"/>
              <w:bottom w:val="single" w:sz="8" w:space="0" w:color="auto"/>
              <w:right w:val="single" w:sz="8" w:space="0" w:color="auto"/>
            </w:tcBorders>
          </w:tcPr>
          <w:p w14:paraId="0969EB18" w14:textId="77777777" w:rsidR="00F77DB2" w:rsidRPr="00CA60AD" w:rsidRDefault="00F77DB2" w:rsidP="00D14A66">
            <w:pPr>
              <w:widowControl w:val="0"/>
              <w:autoSpaceDE w:val="0"/>
              <w:autoSpaceDN w:val="0"/>
              <w:adjustRightInd w:val="0"/>
              <w:rPr>
                <w:sz w:val="18"/>
                <w:szCs w:val="18"/>
              </w:rPr>
            </w:pPr>
            <w:r w:rsidRPr="00CA60AD">
              <w:rPr>
                <w:sz w:val="18"/>
                <w:szCs w:val="18"/>
              </w:rPr>
              <w:t xml:space="preserve">В </w:t>
            </w:r>
            <w:proofErr w:type="spellStart"/>
            <w:r w:rsidRPr="00CA60AD">
              <w:rPr>
                <w:sz w:val="18"/>
                <w:szCs w:val="18"/>
              </w:rPr>
              <w:t>т.ч</w:t>
            </w:r>
            <w:proofErr w:type="spellEnd"/>
            <w:r w:rsidRPr="00CA60AD">
              <w:rPr>
                <w:sz w:val="18"/>
                <w:szCs w:val="18"/>
              </w:rPr>
              <w:t xml:space="preserve">. вакантные ставки </w:t>
            </w:r>
          </w:p>
        </w:tc>
        <w:tc>
          <w:tcPr>
            <w:tcW w:w="603" w:type="pct"/>
            <w:tcBorders>
              <w:left w:val="single" w:sz="8" w:space="0" w:color="auto"/>
              <w:bottom w:val="single" w:sz="8" w:space="0" w:color="auto"/>
              <w:right w:val="single" w:sz="8" w:space="0" w:color="auto"/>
            </w:tcBorders>
          </w:tcPr>
          <w:p w14:paraId="3F6CAEA4" w14:textId="77777777" w:rsidR="00F77DB2" w:rsidRPr="00CA60AD" w:rsidRDefault="00F77DB2" w:rsidP="00D14A66">
            <w:pPr>
              <w:widowControl w:val="0"/>
              <w:autoSpaceDE w:val="0"/>
              <w:autoSpaceDN w:val="0"/>
              <w:adjustRightInd w:val="0"/>
              <w:rPr>
                <w:sz w:val="18"/>
                <w:szCs w:val="18"/>
              </w:rPr>
            </w:pPr>
          </w:p>
        </w:tc>
        <w:tc>
          <w:tcPr>
            <w:tcW w:w="640" w:type="pct"/>
            <w:tcBorders>
              <w:left w:val="single" w:sz="8" w:space="0" w:color="auto"/>
              <w:bottom w:val="single" w:sz="8" w:space="0" w:color="auto"/>
              <w:right w:val="single" w:sz="8" w:space="0" w:color="auto"/>
            </w:tcBorders>
          </w:tcPr>
          <w:p w14:paraId="4774A8E3" w14:textId="77777777" w:rsidR="00F77DB2" w:rsidRPr="00CA60AD" w:rsidRDefault="00F77DB2" w:rsidP="00D14A66">
            <w:pPr>
              <w:widowControl w:val="0"/>
              <w:autoSpaceDE w:val="0"/>
              <w:autoSpaceDN w:val="0"/>
              <w:adjustRightInd w:val="0"/>
              <w:rPr>
                <w:sz w:val="18"/>
                <w:szCs w:val="18"/>
              </w:rPr>
            </w:pPr>
          </w:p>
        </w:tc>
        <w:tc>
          <w:tcPr>
            <w:tcW w:w="736" w:type="pct"/>
            <w:tcBorders>
              <w:left w:val="single" w:sz="8" w:space="0" w:color="auto"/>
              <w:bottom w:val="single" w:sz="8" w:space="0" w:color="auto"/>
              <w:right w:val="single" w:sz="8" w:space="0" w:color="auto"/>
            </w:tcBorders>
          </w:tcPr>
          <w:p w14:paraId="617FE81A" w14:textId="77777777" w:rsidR="00F77DB2" w:rsidRPr="00CA60AD" w:rsidRDefault="00F77DB2" w:rsidP="00D14A66">
            <w:pPr>
              <w:widowControl w:val="0"/>
              <w:autoSpaceDE w:val="0"/>
              <w:autoSpaceDN w:val="0"/>
              <w:adjustRightInd w:val="0"/>
              <w:rPr>
                <w:sz w:val="18"/>
                <w:szCs w:val="18"/>
              </w:rPr>
            </w:pPr>
          </w:p>
        </w:tc>
        <w:tc>
          <w:tcPr>
            <w:tcW w:w="448" w:type="pct"/>
            <w:tcBorders>
              <w:left w:val="single" w:sz="8" w:space="0" w:color="auto"/>
              <w:bottom w:val="single" w:sz="8" w:space="0" w:color="auto"/>
              <w:right w:val="single" w:sz="8" w:space="0" w:color="auto"/>
            </w:tcBorders>
          </w:tcPr>
          <w:p w14:paraId="02F80CE8" w14:textId="77777777" w:rsidR="00F77DB2" w:rsidRPr="00CA60AD" w:rsidRDefault="00F77DB2" w:rsidP="00D14A66">
            <w:pPr>
              <w:widowControl w:val="0"/>
              <w:autoSpaceDE w:val="0"/>
              <w:autoSpaceDN w:val="0"/>
              <w:adjustRightInd w:val="0"/>
              <w:rPr>
                <w:sz w:val="18"/>
                <w:szCs w:val="18"/>
              </w:rPr>
            </w:pPr>
          </w:p>
        </w:tc>
        <w:tc>
          <w:tcPr>
            <w:tcW w:w="569" w:type="pct"/>
            <w:tcBorders>
              <w:left w:val="single" w:sz="8" w:space="0" w:color="auto"/>
              <w:bottom w:val="single" w:sz="8" w:space="0" w:color="auto"/>
              <w:right w:val="single" w:sz="8" w:space="0" w:color="auto"/>
            </w:tcBorders>
          </w:tcPr>
          <w:p w14:paraId="0113E37F" w14:textId="77777777" w:rsidR="00F77DB2" w:rsidRPr="00CA60AD" w:rsidRDefault="00F77DB2" w:rsidP="00D14A66">
            <w:pPr>
              <w:widowControl w:val="0"/>
              <w:autoSpaceDE w:val="0"/>
              <w:autoSpaceDN w:val="0"/>
              <w:adjustRightInd w:val="0"/>
              <w:rPr>
                <w:sz w:val="18"/>
                <w:szCs w:val="18"/>
              </w:rPr>
            </w:pPr>
          </w:p>
        </w:tc>
        <w:tc>
          <w:tcPr>
            <w:tcW w:w="350" w:type="pct"/>
            <w:tcBorders>
              <w:left w:val="single" w:sz="8" w:space="0" w:color="auto"/>
              <w:bottom w:val="single" w:sz="8" w:space="0" w:color="auto"/>
              <w:right w:val="single" w:sz="8" w:space="0" w:color="auto"/>
            </w:tcBorders>
          </w:tcPr>
          <w:p w14:paraId="730B2FFD" w14:textId="77777777" w:rsidR="00F77DB2" w:rsidRPr="00CA60AD" w:rsidRDefault="00F77DB2" w:rsidP="00D14A66">
            <w:pPr>
              <w:widowControl w:val="0"/>
              <w:autoSpaceDE w:val="0"/>
              <w:autoSpaceDN w:val="0"/>
              <w:adjustRightInd w:val="0"/>
              <w:rPr>
                <w:sz w:val="18"/>
                <w:szCs w:val="18"/>
              </w:rPr>
            </w:pPr>
          </w:p>
        </w:tc>
        <w:tc>
          <w:tcPr>
            <w:tcW w:w="338" w:type="pct"/>
            <w:tcBorders>
              <w:left w:val="single" w:sz="8" w:space="0" w:color="auto"/>
              <w:bottom w:val="single" w:sz="8" w:space="0" w:color="auto"/>
              <w:right w:val="single" w:sz="8" w:space="0" w:color="auto"/>
            </w:tcBorders>
          </w:tcPr>
          <w:p w14:paraId="0F3CFE3C" w14:textId="77777777" w:rsidR="00F77DB2" w:rsidRPr="00CA60AD" w:rsidRDefault="00F77DB2" w:rsidP="00D14A66">
            <w:pPr>
              <w:widowControl w:val="0"/>
              <w:autoSpaceDE w:val="0"/>
              <w:autoSpaceDN w:val="0"/>
              <w:adjustRightInd w:val="0"/>
              <w:rPr>
                <w:sz w:val="18"/>
                <w:szCs w:val="18"/>
              </w:rPr>
            </w:pPr>
          </w:p>
        </w:tc>
        <w:tc>
          <w:tcPr>
            <w:tcW w:w="520" w:type="pct"/>
            <w:tcBorders>
              <w:left w:val="single" w:sz="8" w:space="0" w:color="auto"/>
              <w:bottom w:val="single" w:sz="8" w:space="0" w:color="auto"/>
              <w:right w:val="single" w:sz="8" w:space="0" w:color="auto"/>
            </w:tcBorders>
          </w:tcPr>
          <w:p w14:paraId="31F1F7E0" w14:textId="77777777" w:rsidR="00F77DB2" w:rsidRPr="00CA60AD" w:rsidRDefault="00F77DB2" w:rsidP="00D14A66">
            <w:pPr>
              <w:widowControl w:val="0"/>
              <w:autoSpaceDE w:val="0"/>
              <w:autoSpaceDN w:val="0"/>
              <w:adjustRightInd w:val="0"/>
              <w:rPr>
                <w:sz w:val="18"/>
                <w:szCs w:val="18"/>
              </w:rPr>
            </w:pPr>
          </w:p>
        </w:tc>
      </w:tr>
    </w:tbl>
    <w:p w14:paraId="7DCBAFF5" w14:textId="77777777" w:rsidR="00F77DB2" w:rsidRPr="00CA60AD" w:rsidRDefault="00F77DB2" w:rsidP="00F77DB2">
      <w:pPr>
        <w:widowControl w:val="0"/>
        <w:autoSpaceDE w:val="0"/>
        <w:autoSpaceDN w:val="0"/>
        <w:adjustRightInd w:val="0"/>
        <w:ind w:firstLine="540"/>
        <w:jc w:val="both"/>
      </w:pPr>
    </w:p>
    <w:p w14:paraId="0A2A4198" w14:textId="77777777" w:rsidR="00F77DB2" w:rsidRPr="00CA60AD" w:rsidRDefault="00F77DB2" w:rsidP="00F77DB2">
      <w:pPr>
        <w:widowControl w:val="0"/>
        <w:autoSpaceDE w:val="0"/>
        <w:autoSpaceDN w:val="0"/>
        <w:adjustRightInd w:val="0"/>
      </w:pPr>
      <w:r w:rsidRPr="00CA60AD">
        <w:t>(</w:t>
      </w:r>
      <w:r w:rsidRPr="00CA60AD">
        <w:rPr>
          <w:i/>
        </w:rPr>
        <w:t>продолжение таблицы</w:t>
      </w:r>
      <w:r w:rsidRPr="00CA60AD">
        <w:t>)</w:t>
      </w:r>
    </w:p>
    <w:tbl>
      <w:tblPr>
        <w:tblW w:w="5000" w:type="pct"/>
        <w:jc w:val="center"/>
        <w:tblCellSpacing w:w="5" w:type="nil"/>
        <w:tblCellMar>
          <w:left w:w="75" w:type="dxa"/>
          <w:right w:w="75" w:type="dxa"/>
        </w:tblCellMar>
        <w:tblLook w:val="0000" w:firstRow="0" w:lastRow="0" w:firstColumn="0" w:lastColumn="0" w:noHBand="0" w:noVBand="0"/>
      </w:tblPr>
      <w:tblGrid>
        <w:gridCol w:w="2032"/>
        <w:gridCol w:w="942"/>
        <w:gridCol w:w="962"/>
        <w:gridCol w:w="964"/>
        <w:gridCol w:w="1037"/>
        <w:gridCol w:w="1037"/>
        <w:gridCol w:w="1357"/>
        <w:gridCol w:w="1174"/>
      </w:tblGrid>
      <w:tr w:rsidR="00F77DB2" w:rsidRPr="00CA60AD" w14:paraId="4F957788" w14:textId="77777777" w:rsidTr="00D14A66">
        <w:trPr>
          <w:trHeight w:val="540"/>
          <w:tblCellSpacing w:w="5" w:type="nil"/>
          <w:jc w:val="center"/>
        </w:trPr>
        <w:tc>
          <w:tcPr>
            <w:tcW w:w="3873" w:type="pct"/>
            <w:gridSpan w:val="6"/>
            <w:tcBorders>
              <w:top w:val="single" w:sz="8" w:space="0" w:color="auto"/>
              <w:left w:val="single" w:sz="8" w:space="0" w:color="auto"/>
              <w:bottom w:val="single" w:sz="8" w:space="0" w:color="auto"/>
              <w:right w:val="single" w:sz="8" w:space="0" w:color="auto"/>
            </w:tcBorders>
            <w:vAlign w:val="center"/>
          </w:tcPr>
          <w:p w14:paraId="122313CD"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Повышающие коэффициенты</w:t>
            </w:r>
          </w:p>
        </w:tc>
        <w:tc>
          <w:tcPr>
            <w:tcW w:w="634" w:type="pct"/>
            <w:vMerge w:val="restart"/>
            <w:tcBorders>
              <w:top w:val="single" w:sz="8" w:space="0" w:color="auto"/>
              <w:left w:val="single" w:sz="8" w:space="0" w:color="auto"/>
              <w:bottom w:val="single" w:sz="8" w:space="0" w:color="auto"/>
              <w:right w:val="single" w:sz="8" w:space="0" w:color="auto"/>
            </w:tcBorders>
            <w:vAlign w:val="center"/>
          </w:tcPr>
          <w:p w14:paraId="66BB600F"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Сумма коэффициентов</w:t>
            </w:r>
          </w:p>
        </w:tc>
        <w:tc>
          <w:tcPr>
            <w:tcW w:w="493" w:type="pct"/>
            <w:vMerge w:val="restart"/>
            <w:tcBorders>
              <w:top w:val="single" w:sz="8" w:space="0" w:color="auto"/>
              <w:left w:val="single" w:sz="8" w:space="0" w:color="auto"/>
              <w:bottom w:val="single" w:sz="8" w:space="0" w:color="auto"/>
              <w:right w:val="single" w:sz="8" w:space="0" w:color="auto"/>
            </w:tcBorders>
            <w:vAlign w:val="center"/>
          </w:tcPr>
          <w:p w14:paraId="3D610F51"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Всего должностной оклад</w:t>
            </w:r>
          </w:p>
        </w:tc>
      </w:tr>
      <w:tr w:rsidR="00F77DB2" w:rsidRPr="00CA60AD" w14:paraId="04F31713" w14:textId="77777777" w:rsidTr="00D14A66">
        <w:trPr>
          <w:trHeight w:val="540"/>
          <w:tblCellSpacing w:w="5" w:type="nil"/>
          <w:jc w:val="center"/>
        </w:trPr>
        <w:tc>
          <w:tcPr>
            <w:tcW w:w="1126" w:type="pct"/>
            <w:vMerge w:val="restart"/>
            <w:tcBorders>
              <w:left w:val="single" w:sz="8" w:space="0" w:color="auto"/>
              <w:right w:val="single" w:sz="8" w:space="0" w:color="auto"/>
            </w:tcBorders>
            <w:vAlign w:val="center"/>
          </w:tcPr>
          <w:p w14:paraId="341785D5"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Специфики работы</w:t>
            </w:r>
          </w:p>
        </w:tc>
        <w:tc>
          <w:tcPr>
            <w:tcW w:w="1620" w:type="pct"/>
            <w:gridSpan w:val="3"/>
            <w:tcBorders>
              <w:left w:val="single" w:sz="8" w:space="0" w:color="auto"/>
              <w:bottom w:val="single" w:sz="8" w:space="0" w:color="auto"/>
              <w:right w:val="single" w:sz="8" w:space="0" w:color="auto"/>
            </w:tcBorders>
            <w:vAlign w:val="center"/>
          </w:tcPr>
          <w:p w14:paraId="057605AA"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Квалификации</w:t>
            </w:r>
          </w:p>
        </w:tc>
        <w:tc>
          <w:tcPr>
            <w:tcW w:w="563" w:type="pct"/>
            <w:vMerge w:val="restart"/>
            <w:tcBorders>
              <w:left w:val="single" w:sz="8" w:space="0" w:color="auto"/>
              <w:bottom w:val="single" w:sz="8" w:space="0" w:color="auto"/>
              <w:right w:val="single" w:sz="8" w:space="0" w:color="auto"/>
            </w:tcBorders>
            <w:vAlign w:val="center"/>
          </w:tcPr>
          <w:p w14:paraId="1BC3F099"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Масштаб</w:t>
            </w:r>
          </w:p>
          <w:p w14:paraId="46F1ED02"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управления</w:t>
            </w:r>
          </w:p>
        </w:tc>
        <w:tc>
          <w:tcPr>
            <w:tcW w:w="564" w:type="pct"/>
            <w:vMerge w:val="restart"/>
            <w:tcBorders>
              <w:left w:val="single" w:sz="8" w:space="0" w:color="auto"/>
              <w:bottom w:val="single" w:sz="8" w:space="0" w:color="auto"/>
              <w:right w:val="single" w:sz="8" w:space="0" w:color="auto"/>
            </w:tcBorders>
            <w:vAlign w:val="center"/>
          </w:tcPr>
          <w:p w14:paraId="4A1E2DE2"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Уровень</w:t>
            </w:r>
          </w:p>
          <w:p w14:paraId="02D30DDF"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управления</w:t>
            </w:r>
          </w:p>
        </w:tc>
        <w:tc>
          <w:tcPr>
            <w:tcW w:w="634" w:type="pct"/>
            <w:vMerge/>
            <w:tcBorders>
              <w:left w:val="single" w:sz="8" w:space="0" w:color="auto"/>
              <w:bottom w:val="single" w:sz="8" w:space="0" w:color="auto"/>
              <w:right w:val="single" w:sz="8" w:space="0" w:color="auto"/>
            </w:tcBorders>
            <w:vAlign w:val="center"/>
          </w:tcPr>
          <w:p w14:paraId="75C7E486" w14:textId="77777777" w:rsidR="00F77DB2" w:rsidRPr="00CA60AD" w:rsidRDefault="00F77DB2" w:rsidP="00D14A66">
            <w:pPr>
              <w:widowControl w:val="0"/>
              <w:autoSpaceDE w:val="0"/>
              <w:autoSpaceDN w:val="0"/>
              <w:adjustRightInd w:val="0"/>
              <w:jc w:val="center"/>
              <w:rPr>
                <w:sz w:val="18"/>
                <w:szCs w:val="18"/>
              </w:rPr>
            </w:pPr>
          </w:p>
        </w:tc>
        <w:tc>
          <w:tcPr>
            <w:tcW w:w="493" w:type="pct"/>
            <w:vMerge/>
            <w:tcBorders>
              <w:left w:val="single" w:sz="8" w:space="0" w:color="auto"/>
              <w:bottom w:val="single" w:sz="8" w:space="0" w:color="auto"/>
              <w:right w:val="single" w:sz="8" w:space="0" w:color="auto"/>
            </w:tcBorders>
            <w:vAlign w:val="center"/>
          </w:tcPr>
          <w:p w14:paraId="1096D196"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4014DE5F" w14:textId="77777777" w:rsidTr="00D14A66">
        <w:trPr>
          <w:trHeight w:val="298"/>
          <w:tblCellSpacing w:w="5" w:type="nil"/>
          <w:jc w:val="center"/>
        </w:trPr>
        <w:tc>
          <w:tcPr>
            <w:tcW w:w="1126" w:type="pct"/>
            <w:vMerge/>
            <w:tcBorders>
              <w:left w:val="single" w:sz="8" w:space="0" w:color="auto"/>
              <w:bottom w:val="single" w:sz="8" w:space="0" w:color="auto"/>
              <w:right w:val="single" w:sz="8" w:space="0" w:color="auto"/>
            </w:tcBorders>
            <w:vAlign w:val="center"/>
          </w:tcPr>
          <w:p w14:paraId="7CC8F47D"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44584F47"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Категория</w:t>
            </w:r>
          </w:p>
        </w:tc>
        <w:tc>
          <w:tcPr>
            <w:tcW w:w="563" w:type="pct"/>
            <w:tcBorders>
              <w:left w:val="single" w:sz="8" w:space="0" w:color="auto"/>
              <w:bottom w:val="single" w:sz="8" w:space="0" w:color="auto"/>
              <w:right w:val="single" w:sz="8" w:space="0" w:color="auto"/>
            </w:tcBorders>
            <w:vAlign w:val="center"/>
          </w:tcPr>
          <w:p w14:paraId="0AE637FB"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Ученая степень</w:t>
            </w:r>
          </w:p>
        </w:tc>
        <w:tc>
          <w:tcPr>
            <w:tcW w:w="564" w:type="pct"/>
            <w:tcBorders>
              <w:left w:val="single" w:sz="8" w:space="0" w:color="auto"/>
              <w:bottom w:val="single" w:sz="8" w:space="0" w:color="auto"/>
              <w:right w:val="single" w:sz="8" w:space="0" w:color="auto"/>
            </w:tcBorders>
            <w:vAlign w:val="center"/>
          </w:tcPr>
          <w:p w14:paraId="3CFE3BDA"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Почетное звание</w:t>
            </w:r>
          </w:p>
        </w:tc>
        <w:tc>
          <w:tcPr>
            <w:tcW w:w="563" w:type="pct"/>
            <w:vMerge/>
            <w:tcBorders>
              <w:left w:val="single" w:sz="8" w:space="0" w:color="auto"/>
              <w:bottom w:val="single" w:sz="8" w:space="0" w:color="auto"/>
              <w:right w:val="single" w:sz="8" w:space="0" w:color="auto"/>
            </w:tcBorders>
            <w:vAlign w:val="center"/>
          </w:tcPr>
          <w:p w14:paraId="004ADF5C" w14:textId="77777777" w:rsidR="00F77DB2" w:rsidRPr="00CA60AD" w:rsidRDefault="00F77DB2" w:rsidP="00D14A66">
            <w:pPr>
              <w:widowControl w:val="0"/>
              <w:autoSpaceDE w:val="0"/>
              <w:autoSpaceDN w:val="0"/>
              <w:adjustRightInd w:val="0"/>
              <w:jc w:val="center"/>
              <w:rPr>
                <w:sz w:val="18"/>
                <w:szCs w:val="18"/>
              </w:rPr>
            </w:pPr>
          </w:p>
        </w:tc>
        <w:tc>
          <w:tcPr>
            <w:tcW w:w="564" w:type="pct"/>
            <w:vMerge/>
            <w:tcBorders>
              <w:left w:val="single" w:sz="8" w:space="0" w:color="auto"/>
              <w:bottom w:val="single" w:sz="8" w:space="0" w:color="auto"/>
              <w:right w:val="single" w:sz="8" w:space="0" w:color="auto"/>
            </w:tcBorders>
            <w:vAlign w:val="center"/>
          </w:tcPr>
          <w:p w14:paraId="536772A2" w14:textId="77777777" w:rsidR="00F77DB2" w:rsidRPr="00CA60AD" w:rsidRDefault="00F77DB2" w:rsidP="00D14A66">
            <w:pPr>
              <w:widowControl w:val="0"/>
              <w:autoSpaceDE w:val="0"/>
              <w:autoSpaceDN w:val="0"/>
              <w:adjustRightInd w:val="0"/>
              <w:jc w:val="center"/>
              <w:rPr>
                <w:sz w:val="18"/>
                <w:szCs w:val="18"/>
              </w:rPr>
            </w:pPr>
          </w:p>
        </w:tc>
        <w:tc>
          <w:tcPr>
            <w:tcW w:w="634" w:type="pct"/>
            <w:vMerge/>
            <w:tcBorders>
              <w:left w:val="single" w:sz="8" w:space="0" w:color="auto"/>
              <w:bottom w:val="single" w:sz="8" w:space="0" w:color="auto"/>
              <w:right w:val="single" w:sz="8" w:space="0" w:color="auto"/>
            </w:tcBorders>
            <w:vAlign w:val="center"/>
          </w:tcPr>
          <w:p w14:paraId="42A5A31E" w14:textId="77777777" w:rsidR="00F77DB2" w:rsidRPr="00CA60AD" w:rsidRDefault="00F77DB2" w:rsidP="00D14A66">
            <w:pPr>
              <w:widowControl w:val="0"/>
              <w:autoSpaceDE w:val="0"/>
              <w:autoSpaceDN w:val="0"/>
              <w:adjustRightInd w:val="0"/>
              <w:jc w:val="center"/>
              <w:rPr>
                <w:sz w:val="18"/>
                <w:szCs w:val="18"/>
              </w:rPr>
            </w:pPr>
          </w:p>
        </w:tc>
        <w:tc>
          <w:tcPr>
            <w:tcW w:w="493" w:type="pct"/>
            <w:vMerge/>
            <w:tcBorders>
              <w:left w:val="single" w:sz="8" w:space="0" w:color="auto"/>
              <w:bottom w:val="single" w:sz="8" w:space="0" w:color="auto"/>
              <w:right w:val="single" w:sz="8" w:space="0" w:color="auto"/>
            </w:tcBorders>
            <w:vAlign w:val="center"/>
          </w:tcPr>
          <w:p w14:paraId="676F9E32"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0DA3244E" w14:textId="77777777" w:rsidTr="00D14A66">
        <w:trPr>
          <w:tblCellSpacing w:w="5" w:type="nil"/>
          <w:jc w:val="center"/>
        </w:trPr>
        <w:tc>
          <w:tcPr>
            <w:tcW w:w="1126" w:type="pct"/>
            <w:tcBorders>
              <w:left w:val="single" w:sz="8" w:space="0" w:color="auto"/>
              <w:bottom w:val="single" w:sz="8" w:space="0" w:color="auto"/>
              <w:right w:val="single" w:sz="8" w:space="0" w:color="auto"/>
            </w:tcBorders>
            <w:vAlign w:val="center"/>
          </w:tcPr>
          <w:p w14:paraId="7BA3C62A"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54F6296D"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02A0114B"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51C423CA"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6C9DE967"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01101047"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634" w:type="pct"/>
            <w:tcBorders>
              <w:left w:val="single" w:sz="8" w:space="0" w:color="auto"/>
              <w:bottom w:val="single" w:sz="8" w:space="0" w:color="auto"/>
              <w:right w:val="single" w:sz="8" w:space="0" w:color="auto"/>
            </w:tcBorders>
            <w:vAlign w:val="center"/>
          </w:tcPr>
          <w:p w14:paraId="604D3102"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0C5E02EE" w14:textId="77777777" w:rsidR="00F77DB2" w:rsidRPr="00CA60AD" w:rsidRDefault="00F77DB2" w:rsidP="00D14A66">
            <w:pPr>
              <w:widowControl w:val="0"/>
              <w:numPr>
                <w:ilvl w:val="0"/>
                <w:numId w:val="1"/>
              </w:numPr>
              <w:autoSpaceDE w:val="0"/>
              <w:autoSpaceDN w:val="0"/>
              <w:adjustRightInd w:val="0"/>
              <w:jc w:val="center"/>
              <w:rPr>
                <w:sz w:val="18"/>
                <w:szCs w:val="18"/>
              </w:rPr>
            </w:pPr>
          </w:p>
        </w:tc>
      </w:tr>
      <w:tr w:rsidR="00F77DB2" w:rsidRPr="00CA60AD" w14:paraId="34F24F4F" w14:textId="77777777" w:rsidTr="00D14A66">
        <w:trPr>
          <w:tblCellSpacing w:w="5" w:type="nil"/>
          <w:jc w:val="center"/>
        </w:trPr>
        <w:tc>
          <w:tcPr>
            <w:tcW w:w="1126" w:type="pct"/>
            <w:tcBorders>
              <w:left w:val="single" w:sz="8" w:space="0" w:color="auto"/>
              <w:bottom w:val="single" w:sz="8" w:space="0" w:color="auto"/>
              <w:right w:val="single" w:sz="8" w:space="0" w:color="auto"/>
            </w:tcBorders>
            <w:vAlign w:val="center"/>
          </w:tcPr>
          <w:p w14:paraId="46B46E85"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1300C846"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200FE4BF"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1CC73986"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21F67DC2"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0843382C" w14:textId="77777777" w:rsidR="00F77DB2" w:rsidRPr="00CA60AD" w:rsidRDefault="00F77DB2" w:rsidP="00D14A66">
            <w:pPr>
              <w:widowControl w:val="0"/>
              <w:autoSpaceDE w:val="0"/>
              <w:autoSpaceDN w:val="0"/>
              <w:adjustRightInd w:val="0"/>
              <w:jc w:val="center"/>
              <w:rPr>
                <w:sz w:val="18"/>
                <w:szCs w:val="18"/>
              </w:rPr>
            </w:pPr>
          </w:p>
        </w:tc>
        <w:tc>
          <w:tcPr>
            <w:tcW w:w="634" w:type="pct"/>
            <w:tcBorders>
              <w:left w:val="single" w:sz="8" w:space="0" w:color="auto"/>
              <w:bottom w:val="single" w:sz="8" w:space="0" w:color="auto"/>
              <w:right w:val="single" w:sz="8" w:space="0" w:color="auto"/>
            </w:tcBorders>
            <w:vAlign w:val="center"/>
          </w:tcPr>
          <w:p w14:paraId="15CEA869"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341F6F01"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67394762" w14:textId="77777777" w:rsidTr="00D14A66">
        <w:trPr>
          <w:tblCellSpacing w:w="5" w:type="nil"/>
          <w:jc w:val="center"/>
        </w:trPr>
        <w:tc>
          <w:tcPr>
            <w:tcW w:w="1126" w:type="pct"/>
            <w:tcBorders>
              <w:left w:val="single" w:sz="8" w:space="0" w:color="auto"/>
              <w:bottom w:val="single" w:sz="8" w:space="0" w:color="auto"/>
              <w:right w:val="single" w:sz="8" w:space="0" w:color="auto"/>
            </w:tcBorders>
            <w:vAlign w:val="center"/>
          </w:tcPr>
          <w:p w14:paraId="4ED94A49"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0103C264"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08453113"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617868F6"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635FA083"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669D9C67" w14:textId="77777777" w:rsidR="00F77DB2" w:rsidRPr="00CA60AD" w:rsidRDefault="00F77DB2" w:rsidP="00D14A66">
            <w:pPr>
              <w:widowControl w:val="0"/>
              <w:autoSpaceDE w:val="0"/>
              <w:autoSpaceDN w:val="0"/>
              <w:adjustRightInd w:val="0"/>
              <w:jc w:val="center"/>
              <w:rPr>
                <w:sz w:val="18"/>
                <w:szCs w:val="18"/>
              </w:rPr>
            </w:pPr>
          </w:p>
        </w:tc>
        <w:tc>
          <w:tcPr>
            <w:tcW w:w="634" w:type="pct"/>
            <w:tcBorders>
              <w:left w:val="single" w:sz="8" w:space="0" w:color="auto"/>
              <w:bottom w:val="single" w:sz="8" w:space="0" w:color="auto"/>
              <w:right w:val="single" w:sz="8" w:space="0" w:color="auto"/>
            </w:tcBorders>
            <w:vAlign w:val="center"/>
          </w:tcPr>
          <w:p w14:paraId="4785FAF4"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79F92CD1"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65BF15F3" w14:textId="77777777" w:rsidTr="00D14A66">
        <w:trPr>
          <w:tblCellSpacing w:w="5" w:type="nil"/>
          <w:jc w:val="center"/>
        </w:trPr>
        <w:tc>
          <w:tcPr>
            <w:tcW w:w="1126" w:type="pct"/>
            <w:tcBorders>
              <w:left w:val="single" w:sz="8" w:space="0" w:color="auto"/>
              <w:bottom w:val="single" w:sz="8" w:space="0" w:color="auto"/>
              <w:right w:val="single" w:sz="8" w:space="0" w:color="auto"/>
            </w:tcBorders>
            <w:vAlign w:val="center"/>
          </w:tcPr>
          <w:p w14:paraId="1B746560"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5B61E77E"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55FAC1E3"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0FECF7A3"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10E4D759"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36262E79" w14:textId="77777777" w:rsidR="00F77DB2" w:rsidRPr="00CA60AD" w:rsidRDefault="00F77DB2" w:rsidP="00D14A66">
            <w:pPr>
              <w:widowControl w:val="0"/>
              <w:autoSpaceDE w:val="0"/>
              <w:autoSpaceDN w:val="0"/>
              <w:adjustRightInd w:val="0"/>
              <w:jc w:val="center"/>
              <w:rPr>
                <w:sz w:val="18"/>
                <w:szCs w:val="18"/>
              </w:rPr>
            </w:pPr>
          </w:p>
        </w:tc>
        <w:tc>
          <w:tcPr>
            <w:tcW w:w="634" w:type="pct"/>
            <w:tcBorders>
              <w:left w:val="single" w:sz="8" w:space="0" w:color="auto"/>
              <w:bottom w:val="single" w:sz="8" w:space="0" w:color="auto"/>
              <w:right w:val="single" w:sz="8" w:space="0" w:color="auto"/>
            </w:tcBorders>
            <w:vAlign w:val="center"/>
          </w:tcPr>
          <w:p w14:paraId="71D1BA2F"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15E0A24D"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7BD91974" w14:textId="77777777" w:rsidTr="00D14A66">
        <w:trPr>
          <w:tblCellSpacing w:w="5" w:type="nil"/>
          <w:jc w:val="center"/>
        </w:trPr>
        <w:tc>
          <w:tcPr>
            <w:tcW w:w="1126" w:type="pct"/>
            <w:tcBorders>
              <w:left w:val="single" w:sz="8" w:space="0" w:color="auto"/>
              <w:bottom w:val="single" w:sz="8" w:space="0" w:color="auto"/>
              <w:right w:val="single" w:sz="8" w:space="0" w:color="auto"/>
            </w:tcBorders>
            <w:vAlign w:val="center"/>
          </w:tcPr>
          <w:p w14:paraId="6EB9EB08"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6D7A975A"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130D44DE"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7F17C526" w14:textId="77777777" w:rsidR="00F77DB2" w:rsidRPr="00CA60AD" w:rsidRDefault="00F77DB2" w:rsidP="00D14A66">
            <w:pPr>
              <w:widowControl w:val="0"/>
              <w:autoSpaceDE w:val="0"/>
              <w:autoSpaceDN w:val="0"/>
              <w:adjustRightInd w:val="0"/>
              <w:jc w:val="center"/>
              <w:rPr>
                <w:sz w:val="18"/>
                <w:szCs w:val="18"/>
              </w:rPr>
            </w:pPr>
          </w:p>
        </w:tc>
        <w:tc>
          <w:tcPr>
            <w:tcW w:w="563" w:type="pct"/>
            <w:tcBorders>
              <w:left w:val="single" w:sz="8" w:space="0" w:color="auto"/>
              <w:bottom w:val="single" w:sz="8" w:space="0" w:color="auto"/>
              <w:right w:val="single" w:sz="8" w:space="0" w:color="auto"/>
            </w:tcBorders>
            <w:vAlign w:val="center"/>
          </w:tcPr>
          <w:p w14:paraId="4DF32E1A" w14:textId="77777777" w:rsidR="00F77DB2" w:rsidRPr="00CA60AD" w:rsidRDefault="00F77DB2" w:rsidP="00D14A66">
            <w:pPr>
              <w:widowControl w:val="0"/>
              <w:autoSpaceDE w:val="0"/>
              <w:autoSpaceDN w:val="0"/>
              <w:adjustRightInd w:val="0"/>
              <w:jc w:val="center"/>
              <w:rPr>
                <w:sz w:val="18"/>
                <w:szCs w:val="18"/>
              </w:rPr>
            </w:pPr>
          </w:p>
        </w:tc>
        <w:tc>
          <w:tcPr>
            <w:tcW w:w="564" w:type="pct"/>
            <w:tcBorders>
              <w:left w:val="single" w:sz="8" w:space="0" w:color="auto"/>
              <w:bottom w:val="single" w:sz="8" w:space="0" w:color="auto"/>
              <w:right w:val="single" w:sz="8" w:space="0" w:color="auto"/>
            </w:tcBorders>
            <w:vAlign w:val="center"/>
          </w:tcPr>
          <w:p w14:paraId="053C797C" w14:textId="77777777" w:rsidR="00F77DB2" w:rsidRPr="00CA60AD" w:rsidRDefault="00F77DB2" w:rsidP="00D14A66">
            <w:pPr>
              <w:widowControl w:val="0"/>
              <w:autoSpaceDE w:val="0"/>
              <w:autoSpaceDN w:val="0"/>
              <w:adjustRightInd w:val="0"/>
              <w:jc w:val="center"/>
              <w:rPr>
                <w:sz w:val="18"/>
                <w:szCs w:val="18"/>
              </w:rPr>
            </w:pPr>
          </w:p>
        </w:tc>
        <w:tc>
          <w:tcPr>
            <w:tcW w:w="634" w:type="pct"/>
            <w:tcBorders>
              <w:left w:val="single" w:sz="8" w:space="0" w:color="auto"/>
              <w:bottom w:val="single" w:sz="8" w:space="0" w:color="auto"/>
              <w:right w:val="single" w:sz="8" w:space="0" w:color="auto"/>
            </w:tcBorders>
            <w:vAlign w:val="center"/>
          </w:tcPr>
          <w:p w14:paraId="7C0D3BF2" w14:textId="77777777" w:rsidR="00F77DB2" w:rsidRPr="00CA60AD" w:rsidRDefault="00F77DB2" w:rsidP="00D14A66">
            <w:pPr>
              <w:widowControl w:val="0"/>
              <w:autoSpaceDE w:val="0"/>
              <w:autoSpaceDN w:val="0"/>
              <w:adjustRightInd w:val="0"/>
              <w:jc w:val="center"/>
              <w:rPr>
                <w:sz w:val="18"/>
                <w:szCs w:val="18"/>
              </w:rPr>
            </w:pPr>
          </w:p>
        </w:tc>
        <w:tc>
          <w:tcPr>
            <w:tcW w:w="493" w:type="pct"/>
            <w:tcBorders>
              <w:left w:val="single" w:sz="8" w:space="0" w:color="auto"/>
              <w:bottom w:val="single" w:sz="8" w:space="0" w:color="auto"/>
              <w:right w:val="single" w:sz="8" w:space="0" w:color="auto"/>
            </w:tcBorders>
            <w:vAlign w:val="center"/>
          </w:tcPr>
          <w:p w14:paraId="22C1B212" w14:textId="77777777" w:rsidR="00F77DB2" w:rsidRPr="00CA60AD" w:rsidRDefault="00F77DB2" w:rsidP="00D14A66">
            <w:pPr>
              <w:widowControl w:val="0"/>
              <w:autoSpaceDE w:val="0"/>
              <w:autoSpaceDN w:val="0"/>
              <w:adjustRightInd w:val="0"/>
              <w:jc w:val="center"/>
              <w:rPr>
                <w:sz w:val="18"/>
                <w:szCs w:val="18"/>
              </w:rPr>
            </w:pPr>
          </w:p>
        </w:tc>
      </w:tr>
    </w:tbl>
    <w:p w14:paraId="52B26AD4" w14:textId="77777777" w:rsidR="00F77DB2" w:rsidRPr="00CA60AD" w:rsidRDefault="00F77DB2" w:rsidP="00F77DB2">
      <w:pPr>
        <w:widowControl w:val="0"/>
        <w:autoSpaceDE w:val="0"/>
        <w:autoSpaceDN w:val="0"/>
        <w:adjustRightInd w:val="0"/>
        <w:rPr>
          <w:sz w:val="20"/>
          <w:szCs w:val="20"/>
        </w:rPr>
      </w:pPr>
    </w:p>
    <w:p w14:paraId="21B9323D" w14:textId="77777777" w:rsidR="00F77DB2" w:rsidRPr="00CA60AD" w:rsidRDefault="00F77DB2" w:rsidP="00F77DB2">
      <w:pPr>
        <w:widowControl w:val="0"/>
        <w:autoSpaceDE w:val="0"/>
        <w:autoSpaceDN w:val="0"/>
        <w:adjustRightInd w:val="0"/>
        <w:rPr>
          <w:sz w:val="20"/>
          <w:szCs w:val="20"/>
        </w:rPr>
      </w:pPr>
      <w:r w:rsidRPr="00CA60AD">
        <w:rPr>
          <w:sz w:val="20"/>
          <w:szCs w:val="20"/>
        </w:rPr>
        <w:br w:type="page"/>
      </w:r>
    </w:p>
    <w:p w14:paraId="58C9253A" w14:textId="77777777" w:rsidR="00F77DB2" w:rsidRPr="00CA60AD" w:rsidRDefault="00F77DB2" w:rsidP="00F77DB2">
      <w:pPr>
        <w:widowControl w:val="0"/>
        <w:autoSpaceDE w:val="0"/>
        <w:autoSpaceDN w:val="0"/>
        <w:adjustRightInd w:val="0"/>
        <w:rPr>
          <w:i/>
        </w:rPr>
      </w:pPr>
      <w:r w:rsidRPr="00CA60AD">
        <w:rPr>
          <w:sz w:val="20"/>
          <w:szCs w:val="20"/>
        </w:rPr>
        <w:lastRenderedPageBreak/>
        <w:t>(</w:t>
      </w:r>
      <w:r w:rsidRPr="00CA60AD">
        <w:rPr>
          <w:i/>
        </w:rPr>
        <w:t>продолжение таблицы)</w:t>
      </w:r>
    </w:p>
    <w:tbl>
      <w:tblPr>
        <w:tblW w:w="5000" w:type="pct"/>
        <w:jc w:val="center"/>
        <w:tblCellSpacing w:w="5" w:type="nil"/>
        <w:tblCellMar>
          <w:left w:w="75" w:type="dxa"/>
          <w:right w:w="75" w:type="dxa"/>
        </w:tblCellMar>
        <w:tblLook w:val="0000" w:firstRow="0" w:lastRow="0" w:firstColumn="0" w:lastColumn="0" w:noHBand="0" w:noVBand="0"/>
      </w:tblPr>
      <w:tblGrid>
        <w:gridCol w:w="595"/>
        <w:gridCol w:w="401"/>
        <w:gridCol w:w="403"/>
        <w:gridCol w:w="574"/>
        <w:gridCol w:w="574"/>
        <w:gridCol w:w="574"/>
        <w:gridCol w:w="395"/>
        <w:gridCol w:w="395"/>
        <w:gridCol w:w="397"/>
        <w:gridCol w:w="332"/>
        <w:gridCol w:w="332"/>
        <w:gridCol w:w="332"/>
        <w:gridCol w:w="335"/>
        <w:gridCol w:w="594"/>
        <w:gridCol w:w="929"/>
        <w:gridCol w:w="1239"/>
        <w:gridCol w:w="1104"/>
      </w:tblGrid>
      <w:tr w:rsidR="00F77DB2" w:rsidRPr="00CA60AD" w14:paraId="5FD0C774" w14:textId="77777777" w:rsidTr="00D14A66">
        <w:trPr>
          <w:trHeight w:val="480"/>
          <w:tblCellSpacing w:w="5" w:type="nil"/>
          <w:jc w:val="center"/>
        </w:trPr>
        <w:tc>
          <w:tcPr>
            <w:tcW w:w="802" w:type="pct"/>
            <w:gridSpan w:val="3"/>
            <w:tcBorders>
              <w:top w:val="single" w:sz="8" w:space="0" w:color="auto"/>
              <w:left w:val="single" w:sz="8" w:space="0" w:color="auto"/>
              <w:bottom w:val="single" w:sz="8" w:space="0" w:color="auto"/>
              <w:right w:val="single" w:sz="8" w:space="0" w:color="auto"/>
            </w:tcBorders>
            <w:vAlign w:val="center"/>
          </w:tcPr>
          <w:p w14:paraId="37A5FE75"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Объем работы</w:t>
            </w:r>
          </w:p>
          <w:p w14:paraId="761FA6EB"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(количество ставок)</w:t>
            </w:r>
          </w:p>
        </w:tc>
        <w:tc>
          <w:tcPr>
            <w:tcW w:w="2452" w:type="pct"/>
            <w:gridSpan w:val="10"/>
            <w:tcBorders>
              <w:top w:val="single" w:sz="8" w:space="0" w:color="auto"/>
              <w:left w:val="single" w:sz="8" w:space="0" w:color="auto"/>
              <w:bottom w:val="single" w:sz="8" w:space="0" w:color="auto"/>
              <w:right w:val="single" w:sz="8" w:space="0" w:color="auto"/>
            </w:tcBorders>
            <w:vAlign w:val="center"/>
          </w:tcPr>
          <w:p w14:paraId="37536C19"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Для педагогического персонала</w:t>
            </w:r>
          </w:p>
        </w:tc>
        <w:tc>
          <w:tcPr>
            <w:tcW w:w="1232" w:type="pct"/>
            <w:gridSpan w:val="3"/>
            <w:tcBorders>
              <w:top w:val="single" w:sz="8" w:space="0" w:color="auto"/>
              <w:left w:val="single" w:sz="8" w:space="0" w:color="auto"/>
              <w:bottom w:val="single" w:sz="8" w:space="0" w:color="auto"/>
              <w:right w:val="single" w:sz="8" w:space="0" w:color="auto"/>
            </w:tcBorders>
            <w:vAlign w:val="center"/>
          </w:tcPr>
          <w:p w14:paraId="1666D61F"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Всего заработная плата</w:t>
            </w:r>
          </w:p>
          <w:p w14:paraId="02313157"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 месяц, руб., коп.</w:t>
            </w:r>
          </w:p>
        </w:tc>
        <w:tc>
          <w:tcPr>
            <w:tcW w:w="514" w:type="pct"/>
            <w:vMerge w:val="restart"/>
            <w:tcBorders>
              <w:top w:val="single" w:sz="8" w:space="0" w:color="auto"/>
              <w:left w:val="single" w:sz="8" w:space="0" w:color="auto"/>
              <w:bottom w:val="single" w:sz="8" w:space="0" w:color="auto"/>
              <w:right w:val="single" w:sz="8" w:space="0" w:color="auto"/>
            </w:tcBorders>
            <w:vAlign w:val="center"/>
          </w:tcPr>
          <w:p w14:paraId="343E946C"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Примечание</w:t>
            </w:r>
          </w:p>
        </w:tc>
      </w:tr>
      <w:tr w:rsidR="00F77DB2" w:rsidRPr="00CA60AD" w14:paraId="58020E90" w14:textId="77777777" w:rsidTr="00D14A66">
        <w:trPr>
          <w:trHeight w:val="320"/>
          <w:tblCellSpacing w:w="5" w:type="nil"/>
          <w:jc w:val="center"/>
        </w:trPr>
        <w:tc>
          <w:tcPr>
            <w:tcW w:w="335" w:type="pct"/>
            <w:vMerge w:val="restart"/>
            <w:tcBorders>
              <w:left w:val="single" w:sz="8" w:space="0" w:color="auto"/>
              <w:bottom w:val="single" w:sz="8" w:space="0" w:color="auto"/>
              <w:right w:val="single" w:sz="8" w:space="0" w:color="auto"/>
            </w:tcBorders>
          </w:tcPr>
          <w:p w14:paraId="6780A446"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Всего</w:t>
            </w:r>
          </w:p>
        </w:tc>
        <w:tc>
          <w:tcPr>
            <w:tcW w:w="467" w:type="pct"/>
            <w:gridSpan w:val="2"/>
            <w:vMerge w:val="restart"/>
            <w:tcBorders>
              <w:left w:val="single" w:sz="8" w:space="0" w:color="auto"/>
              <w:bottom w:val="single" w:sz="8" w:space="0" w:color="auto"/>
              <w:right w:val="single" w:sz="8" w:space="0" w:color="auto"/>
            </w:tcBorders>
            <w:vAlign w:val="center"/>
          </w:tcPr>
          <w:p w14:paraId="4D2B0A4A"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 том числе</w:t>
            </w:r>
          </w:p>
        </w:tc>
        <w:tc>
          <w:tcPr>
            <w:tcW w:w="972" w:type="pct"/>
            <w:gridSpan w:val="3"/>
            <w:vMerge w:val="restart"/>
            <w:tcBorders>
              <w:left w:val="single" w:sz="8" w:space="0" w:color="auto"/>
              <w:bottom w:val="single" w:sz="8" w:space="0" w:color="auto"/>
              <w:right w:val="single" w:sz="8" w:space="0" w:color="auto"/>
            </w:tcBorders>
            <w:vAlign w:val="center"/>
          </w:tcPr>
          <w:p w14:paraId="07369233"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 xml:space="preserve">Число часов в неделю </w:t>
            </w:r>
            <w:hyperlink w:anchor="Par1025" w:history="1">
              <w:r w:rsidRPr="00CA60AD">
                <w:rPr>
                  <w:sz w:val="18"/>
                  <w:szCs w:val="18"/>
                </w:rPr>
                <w:t>&lt;*&gt;</w:t>
              </w:r>
            </w:hyperlink>
          </w:p>
        </w:tc>
        <w:tc>
          <w:tcPr>
            <w:tcW w:w="691" w:type="pct"/>
            <w:gridSpan w:val="3"/>
            <w:vMerge w:val="restart"/>
            <w:tcBorders>
              <w:left w:val="single" w:sz="8" w:space="0" w:color="auto"/>
              <w:bottom w:val="single" w:sz="8" w:space="0" w:color="auto"/>
              <w:right w:val="single" w:sz="8" w:space="0" w:color="auto"/>
            </w:tcBorders>
            <w:vAlign w:val="center"/>
          </w:tcPr>
          <w:p w14:paraId="539375C9"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Заработная плата</w:t>
            </w:r>
          </w:p>
          <w:p w14:paraId="5B1A6FE4"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 месяц, руб., коп.</w:t>
            </w:r>
          </w:p>
        </w:tc>
        <w:tc>
          <w:tcPr>
            <w:tcW w:w="789" w:type="pct"/>
            <w:gridSpan w:val="4"/>
            <w:vMerge w:val="restart"/>
            <w:tcBorders>
              <w:left w:val="single" w:sz="8" w:space="0" w:color="auto"/>
              <w:bottom w:val="single" w:sz="8" w:space="0" w:color="auto"/>
              <w:right w:val="single" w:sz="8" w:space="0" w:color="auto"/>
            </w:tcBorders>
            <w:vAlign w:val="center"/>
          </w:tcPr>
          <w:p w14:paraId="20436FCC" w14:textId="77777777" w:rsidR="00F77DB2" w:rsidRPr="00CA60AD" w:rsidRDefault="00F77DB2" w:rsidP="00D14A66">
            <w:pPr>
              <w:widowControl w:val="0"/>
              <w:autoSpaceDE w:val="0"/>
              <w:autoSpaceDN w:val="0"/>
              <w:adjustRightInd w:val="0"/>
              <w:jc w:val="center"/>
              <w:rPr>
                <w:sz w:val="18"/>
                <w:szCs w:val="18"/>
              </w:rPr>
            </w:pPr>
            <w:commentRangeStart w:id="2"/>
            <w:r w:rsidRPr="00CA60AD">
              <w:rPr>
                <w:sz w:val="18"/>
                <w:szCs w:val="18"/>
              </w:rPr>
              <w:t>Доплаты и надбавки,</w:t>
            </w:r>
          </w:p>
          <w:p w14:paraId="5624A326"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руб., коп.</w:t>
            </w:r>
            <w:commentRangeEnd w:id="2"/>
            <w:r w:rsidRPr="00CA60AD">
              <w:rPr>
                <w:sz w:val="16"/>
                <w:szCs w:val="16"/>
              </w:rPr>
              <w:commentReference w:id="2"/>
            </w:r>
          </w:p>
        </w:tc>
        <w:tc>
          <w:tcPr>
            <w:tcW w:w="265" w:type="pct"/>
            <w:vMerge w:val="restart"/>
            <w:tcBorders>
              <w:left w:val="single" w:sz="8" w:space="0" w:color="auto"/>
              <w:bottom w:val="single" w:sz="8" w:space="0" w:color="auto"/>
              <w:right w:val="single" w:sz="8" w:space="0" w:color="auto"/>
            </w:tcBorders>
            <w:vAlign w:val="center"/>
          </w:tcPr>
          <w:p w14:paraId="5693D1EE" w14:textId="77777777" w:rsidR="00F77DB2" w:rsidRPr="00CA60AD" w:rsidRDefault="00F77DB2" w:rsidP="00D14A66">
            <w:pPr>
              <w:widowControl w:val="0"/>
              <w:autoSpaceDE w:val="0"/>
              <w:autoSpaceDN w:val="0"/>
              <w:adjustRightInd w:val="0"/>
              <w:jc w:val="center"/>
              <w:rPr>
                <w:sz w:val="18"/>
                <w:szCs w:val="18"/>
              </w:rPr>
            </w:pPr>
          </w:p>
          <w:p w14:paraId="7FE96B3A" w14:textId="77777777" w:rsidR="00F77DB2" w:rsidRPr="00CA60AD" w:rsidRDefault="00F77DB2" w:rsidP="00D14A66">
            <w:pPr>
              <w:widowControl w:val="0"/>
              <w:autoSpaceDE w:val="0"/>
              <w:autoSpaceDN w:val="0"/>
              <w:adjustRightInd w:val="0"/>
              <w:jc w:val="center"/>
              <w:rPr>
                <w:sz w:val="18"/>
                <w:szCs w:val="18"/>
              </w:rPr>
            </w:pPr>
          </w:p>
          <w:p w14:paraId="38C3931F"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Всего</w:t>
            </w:r>
          </w:p>
        </w:tc>
        <w:tc>
          <w:tcPr>
            <w:tcW w:w="967" w:type="pct"/>
            <w:gridSpan w:val="2"/>
            <w:tcBorders>
              <w:left w:val="single" w:sz="8" w:space="0" w:color="auto"/>
              <w:bottom w:val="single" w:sz="8" w:space="0" w:color="auto"/>
              <w:right w:val="single" w:sz="8" w:space="0" w:color="auto"/>
            </w:tcBorders>
            <w:vAlign w:val="center"/>
          </w:tcPr>
          <w:p w14:paraId="41EFDA43"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в том числе</w:t>
            </w:r>
          </w:p>
        </w:tc>
        <w:tc>
          <w:tcPr>
            <w:tcW w:w="514" w:type="pct"/>
            <w:vMerge/>
            <w:tcBorders>
              <w:left w:val="single" w:sz="8" w:space="0" w:color="auto"/>
              <w:bottom w:val="single" w:sz="8" w:space="0" w:color="auto"/>
              <w:right w:val="single" w:sz="8" w:space="0" w:color="auto"/>
            </w:tcBorders>
          </w:tcPr>
          <w:p w14:paraId="2995198D"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543AFD25" w14:textId="77777777" w:rsidTr="00D14A66">
        <w:trPr>
          <w:trHeight w:val="253"/>
          <w:tblCellSpacing w:w="5" w:type="nil"/>
          <w:jc w:val="center"/>
        </w:trPr>
        <w:tc>
          <w:tcPr>
            <w:tcW w:w="335" w:type="pct"/>
            <w:vMerge/>
            <w:tcBorders>
              <w:left w:val="single" w:sz="8" w:space="0" w:color="auto"/>
              <w:right w:val="single" w:sz="8" w:space="0" w:color="auto"/>
            </w:tcBorders>
          </w:tcPr>
          <w:p w14:paraId="61F58A12" w14:textId="77777777" w:rsidR="00F77DB2" w:rsidRPr="00CA60AD" w:rsidRDefault="00F77DB2" w:rsidP="00D14A66">
            <w:pPr>
              <w:widowControl w:val="0"/>
              <w:autoSpaceDE w:val="0"/>
              <w:autoSpaceDN w:val="0"/>
              <w:adjustRightInd w:val="0"/>
              <w:jc w:val="center"/>
              <w:rPr>
                <w:sz w:val="18"/>
                <w:szCs w:val="18"/>
              </w:rPr>
            </w:pPr>
          </w:p>
        </w:tc>
        <w:tc>
          <w:tcPr>
            <w:tcW w:w="467" w:type="pct"/>
            <w:gridSpan w:val="2"/>
            <w:vMerge/>
            <w:tcBorders>
              <w:top w:val="single" w:sz="8" w:space="0" w:color="auto"/>
              <w:left w:val="single" w:sz="8" w:space="0" w:color="auto"/>
              <w:bottom w:val="single" w:sz="8" w:space="0" w:color="auto"/>
              <w:right w:val="single" w:sz="8" w:space="0" w:color="auto"/>
            </w:tcBorders>
            <w:vAlign w:val="center"/>
          </w:tcPr>
          <w:p w14:paraId="23BEB3A0" w14:textId="77777777" w:rsidR="00F77DB2" w:rsidRPr="00CA60AD" w:rsidRDefault="00F77DB2" w:rsidP="00D14A66">
            <w:pPr>
              <w:widowControl w:val="0"/>
              <w:autoSpaceDE w:val="0"/>
              <w:autoSpaceDN w:val="0"/>
              <w:adjustRightInd w:val="0"/>
              <w:jc w:val="center"/>
              <w:rPr>
                <w:sz w:val="18"/>
                <w:szCs w:val="18"/>
              </w:rPr>
            </w:pPr>
          </w:p>
        </w:tc>
        <w:tc>
          <w:tcPr>
            <w:tcW w:w="972" w:type="pct"/>
            <w:gridSpan w:val="3"/>
            <w:vMerge/>
            <w:tcBorders>
              <w:top w:val="single" w:sz="8" w:space="0" w:color="auto"/>
              <w:left w:val="single" w:sz="8" w:space="0" w:color="auto"/>
              <w:bottom w:val="single" w:sz="8" w:space="0" w:color="auto"/>
              <w:right w:val="single" w:sz="8" w:space="0" w:color="auto"/>
            </w:tcBorders>
            <w:vAlign w:val="center"/>
          </w:tcPr>
          <w:p w14:paraId="65FDC7DB" w14:textId="77777777" w:rsidR="00F77DB2" w:rsidRPr="00CA60AD" w:rsidRDefault="00F77DB2" w:rsidP="00D14A66">
            <w:pPr>
              <w:widowControl w:val="0"/>
              <w:autoSpaceDE w:val="0"/>
              <w:autoSpaceDN w:val="0"/>
              <w:adjustRightInd w:val="0"/>
              <w:jc w:val="center"/>
              <w:rPr>
                <w:sz w:val="18"/>
                <w:szCs w:val="18"/>
              </w:rPr>
            </w:pPr>
          </w:p>
        </w:tc>
        <w:tc>
          <w:tcPr>
            <w:tcW w:w="691" w:type="pct"/>
            <w:gridSpan w:val="3"/>
            <w:vMerge/>
            <w:tcBorders>
              <w:top w:val="single" w:sz="8" w:space="0" w:color="auto"/>
              <w:left w:val="single" w:sz="8" w:space="0" w:color="auto"/>
              <w:bottom w:val="single" w:sz="8" w:space="0" w:color="auto"/>
              <w:right w:val="single" w:sz="8" w:space="0" w:color="auto"/>
            </w:tcBorders>
            <w:vAlign w:val="center"/>
          </w:tcPr>
          <w:p w14:paraId="53E90861" w14:textId="77777777" w:rsidR="00F77DB2" w:rsidRPr="00CA60AD" w:rsidRDefault="00F77DB2" w:rsidP="00D14A66">
            <w:pPr>
              <w:widowControl w:val="0"/>
              <w:autoSpaceDE w:val="0"/>
              <w:autoSpaceDN w:val="0"/>
              <w:adjustRightInd w:val="0"/>
              <w:jc w:val="center"/>
              <w:rPr>
                <w:sz w:val="18"/>
                <w:szCs w:val="18"/>
              </w:rPr>
            </w:pPr>
          </w:p>
        </w:tc>
        <w:tc>
          <w:tcPr>
            <w:tcW w:w="789" w:type="pct"/>
            <w:gridSpan w:val="4"/>
            <w:vMerge/>
            <w:tcBorders>
              <w:top w:val="single" w:sz="8" w:space="0" w:color="auto"/>
              <w:left w:val="single" w:sz="8" w:space="0" w:color="auto"/>
              <w:bottom w:val="single" w:sz="8" w:space="0" w:color="auto"/>
              <w:right w:val="single" w:sz="8" w:space="0" w:color="auto"/>
            </w:tcBorders>
            <w:vAlign w:val="center"/>
          </w:tcPr>
          <w:p w14:paraId="2DF359B1" w14:textId="77777777" w:rsidR="00F77DB2" w:rsidRPr="00CA60AD" w:rsidRDefault="00F77DB2" w:rsidP="00D14A66">
            <w:pPr>
              <w:widowControl w:val="0"/>
              <w:autoSpaceDE w:val="0"/>
              <w:autoSpaceDN w:val="0"/>
              <w:adjustRightInd w:val="0"/>
              <w:jc w:val="center"/>
              <w:rPr>
                <w:sz w:val="18"/>
                <w:szCs w:val="18"/>
              </w:rPr>
            </w:pPr>
          </w:p>
        </w:tc>
        <w:tc>
          <w:tcPr>
            <w:tcW w:w="265" w:type="pct"/>
            <w:vMerge/>
            <w:tcBorders>
              <w:left w:val="single" w:sz="8" w:space="0" w:color="auto"/>
              <w:right w:val="single" w:sz="8" w:space="0" w:color="auto"/>
            </w:tcBorders>
            <w:vAlign w:val="center"/>
          </w:tcPr>
          <w:p w14:paraId="6BC496B7" w14:textId="77777777" w:rsidR="00F77DB2" w:rsidRPr="00CA60AD" w:rsidRDefault="00F77DB2" w:rsidP="00D14A66">
            <w:pPr>
              <w:widowControl w:val="0"/>
              <w:autoSpaceDE w:val="0"/>
              <w:autoSpaceDN w:val="0"/>
              <w:adjustRightInd w:val="0"/>
              <w:jc w:val="center"/>
              <w:rPr>
                <w:sz w:val="18"/>
                <w:szCs w:val="18"/>
              </w:rPr>
            </w:pPr>
          </w:p>
        </w:tc>
        <w:tc>
          <w:tcPr>
            <w:tcW w:w="414" w:type="pct"/>
            <w:vMerge w:val="restart"/>
            <w:tcBorders>
              <w:left w:val="single" w:sz="8" w:space="0" w:color="auto"/>
              <w:bottom w:val="single" w:sz="8" w:space="0" w:color="auto"/>
              <w:right w:val="single" w:sz="8" w:space="0" w:color="auto"/>
            </w:tcBorders>
            <w:vAlign w:val="center"/>
          </w:tcPr>
          <w:p w14:paraId="6FD6EC41"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Основные</w:t>
            </w:r>
          </w:p>
        </w:tc>
        <w:tc>
          <w:tcPr>
            <w:tcW w:w="553" w:type="pct"/>
            <w:vMerge w:val="restart"/>
            <w:tcBorders>
              <w:left w:val="single" w:sz="8" w:space="0" w:color="auto"/>
              <w:bottom w:val="single" w:sz="8" w:space="0" w:color="auto"/>
              <w:right w:val="single" w:sz="8" w:space="0" w:color="auto"/>
            </w:tcBorders>
            <w:vAlign w:val="center"/>
          </w:tcPr>
          <w:p w14:paraId="23326A88" w14:textId="77777777" w:rsidR="00F77DB2" w:rsidRPr="00CA60AD" w:rsidRDefault="00F77DB2" w:rsidP="00D14A66">
            <w:pPr>
              <w:widowControl w:val="0"/>
              <w:autoSpaceDE w:val="0"/>
              <w:autoSpaceDN w:val="0"/>
              <w:adjustRightInd w:val="0"/>
              <w:jc w:val="center"/>
              <w:rPr>
                <w:sz w:val="18"/>
                <w:szCs w:val="18"/>
              </w:rPr>
            </w:pPr>
            <w:r w:rsidRPr="00CA60AD">
              <w:rPr>
                <w:sz w:val="18"/>
                <w:szCs w:val="18"/>
              </w:rPr>
              <w:t>Совместители</w:t>
            </w:r>
          </w:p>
        </w:tc>
        <w:tc>
          <w:tcPr>
            <w:tcW w:w="514" w:type="pct"/>
            <w:vMerge/>
            <w:tcBorders>
              <w:left w:val="single" w:sz="8" w:space="0" w:color="auto"/>
              <w:right w:val="single" w:sz="8" w:space="0" w:color="auto"/>
            </w:tcBorders>
          </w:tcPr>
          <w:p w14:paraId="602DB30E"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48332C36" w14:textId="77777777" w:rsidTr="00D14A66">
        <w:trPr>
          <w:cantSplit/>
          <w:trHeight w:val="1478"/>
          <w:tblCellSpacing w:w="5" w:type="nil"/>
          <w:jc w:val="center"/>
        </w:trPr>
        <w:tc>
          <w:tcPr>
            <w:tcW w:w="335" w:type="pct"/>
            <w:vMerge/>
            <w:tcBorders>
              <w:left w:val="single" w:sz="8" w:space="0" w:color="auto"/>
              <w:bottom w:val="single" w:sz="8" w:space="0" w:color="auto"/>
              <w:right w:val="single" w:sz="8" w:space="0" w:color="auto"/>
            </w:tcBorders>
          </w:tcPr>
          <w:p w14:paraId="760E6535" w14:textId="77777777" w:rsidR="00F77DB2" w:rsidRPr="00CA60AD" w:rsidRDefault="00F77DB2" w:rsidP="00D14A66">
            <w:pPr>
              <w:widowControl w:val="0"/>
              <w:autoSpaceDE w:val="0"/>
              <w:autoSpaceDN w:val="0"/>
              <w:adjustRightInd w:val="0"/>
              <w:jc w:val="center"/>
              <w:rPr>
                <w:sz w:val="18"/>
                <w:szCs w:val="18"/>
              </w:rPr>
            </w:pPr>
          </w:p>
        </w:tc>
        <w:tc>
          <w:tcPr>
            <w:tcW w:w="233" w:type="pct"/>
            <w:tcBorders>
              <w:left w:val="single" w:sz="8" w:space="0" w:color="auto"/>
              <w:bottom w:val="single" w:sz="8" w:space="0" w:color="auto"/>
              <w:right w:val="single" w:sz="8" w:space="0" w:color="auto"/>
            </w:tcBorders>
            <w:textDirection w:val="btLr"/>
            <w:vAlign w:val="center"/>
          </w:tcPr>
          <w:p w14:paraId="214D8A42"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Основные</w:t>
            </w:r>
          </w:p>
        </w:tc>
        <w:tc>
          <w:tcPr>
            <w:tcW w:w="233" w:type="pct"/>
            <w:tcBorders>
              <w:left w:val="single" w:sz="8" w:space="0" w:color="auto"/>
              <w:bottom w:val="single" w:sz="8" w:space="0" w:color="auto"/>
              <w:right w:val="single" w:sz="8" w:space="0" w:color="auto"/>
            </w:tcBorders>
            <w:textDirection w:val="btLr"/>
            <w:vAlign w:val="center"/>
          </w:tcPr>
          <w:p w14:paraId="36BDBDF3"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 xml:space="preserve">Совместители </w:t>
            </w:r>
            <w:hyperlink w:anchor="Par1026" w:history="1">
              <w:r w:rsidRPr="00CA60AD">
                <w:rPr>
                  <w:sz w:val="20"/>
                  <w:szCs w:val="18"/>
                </w:rPr>
                <w:t>&lt;**&gt;</w:t>
              </w:r>
            </w:hyperlink>
          </w:p>
        </w:tc>
        <w:tc>
          <w:tcPr>
            <w:tcW w:w="324" w:type="pct"/>
            <w:tcBorders>
              <w:left w:val="single" w:sz="8" w:space="0" w:color="auto"/>
              <w:bottom w:val="single" w:sz="8" w:space="0" w:color="auto"/>
              <w:right w:val="single" w:sz="8" w:space="0" w:color="auto"/>
            </w:tcBorders>
            <w:textDirection w:val="btLr"/>
            <w:vAlign w:val="center"/>
          </w:tcPr>
          <w:p w14:paraId="282CE10E"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Учебные часы (в том числе без оплаты)</w:t>
            </w:r>
          </w:p>
        </w:tc>
        <w:tc>
          <w:tcPr>
            <w:tcW w:w="324" w:type="pct"/>
            <w:tcBorders>
              <w:left w:val="single" w:sz="8" w:space="0" w:color="auto"/>
              <w:bottom w:val="single" w:sz="8" w:space="0" w:color="auto"/>
              <w:right w:val="single" w:sz="8" w:space="0" w:color="auto"/>
            </w:tcBorders>
            <w:textDirection w:val="btLr"/>
            <w:vAlign w:val="center"/>
          </w:tcPr>
          <w:p w14:paraId="5CC29E64"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Факультативы</w:t>
            </w:r>
          </w:p>
        </w:tc>
        <w:tc>
          <w:tcPr>
            <w:tcW w:w="324" w:type="pct"/>
            <w:tcBorders>
              <w:left w:val="single" w:sz="8" w:space="0" w:color="auto"/>
              <w:bottom w:val="single" w:sz="8" w:space="0" w:color="auto"/>
              <w:right w:val="single" w:sz="8" w:space="0" w:color="auto"/>
            </w:tcBorders>
            <w:textDirection w:val="btLr"/>
            <w:vAlign w:val="center"/>
          </w:tcPr>
          <w:p w14:paraId="31434708"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Всего часов</w:t>
            </w:r>
          </w:p>
        </w:tc>
        <w:tc>
          <w:tcPr>
            <w:tcW w:w="230" w:type="pct"/>
            <w:tcBorders>
              <w:left w:val="single" w:sz="8" w:space="0" w:color="auto"/>
              <w:bottom w:val="single" w:sz="8" w:space="0" w:color="auto"/>
              <w:right w:val="single" w:sz="8" w:space="0" w:color="auto"/>
            </w:tcBorders>
            <w:textDirection w:val="btLr"/>
            <w:vAlign w:val="center"/>
          </w:tcPr>
          <w:p w14:paraId="7D08DC8A"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За учебные часы</w:t>
            </w:r>
          </w:p>
        </w:tc>
        <w:tc>
          <w:tcPr>
            <w:tcW w:w="230" w:type="pct"/>
            <w:tcBorders>
              <w:left w:val="single" w:sz="8" w:space="0" w:color="auto"/>
              <w:bottom w:val="single" w:sz="8" w:space="0" w:color="auto"/>
              <w:right w:val="single" w:sz="8" w:space="0" w:color="auto"/>
            </w:tcBorders>
            <w:textDirection w:val="btLr"/>
            <w:vAlign w:val="center"/>
          </w:tcPr>
          <w:p w14:paraId="580183C8"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За факультативы</w:t>
            </w:r>
          </w:p>
        </w:tc>
        <w:tc>
          <w:tcPr>
            <w:tcW w:w="231" w:type="pct"/>
            <w:tcBorders>
              <w:left w:val="single" w:sz="8" w:space="0" w:color="auto"/>
              <w:bottom w:val="single" w:sz="8" w:space="0" w:color="auto"/>
              <w:right w:val="single" w:sz="8" w:space="0" w:color="auto"/>
            </w:tcBorders>
            <w:textDirection w:val="btLr"/>
            <w:vAlign w:val="center"/>
          </w:tcPr>
          <w:p w14:paraId="4D296DFE" w14:textId="77777777" w:rsidR="00F77DB2" w:rsidRPr="00CA60AD" w:rsidRDefault="00F77DB2" w:rsidP="00D14A66">
            <w:pPr>
              <w:widowControl w:val="0"/>
              <w:autoSpaceDE w:val="0"/>
              <w:autoSpaceDN w:val="0"/>
              <w:adjustRightInd w:val="0"/>
              <w:jc w:val="center"/>
              <w:rPr>
                <w:sz w:val="20"/>
                <w:szCs w:val="18"/>
              </w:rPr>
            </w:pPr>
            <w:r w:rsidRPr="00CA60AD">
              <w:rPr>
                <w:sz w:val="20"/>
                <w:szCs w:val="18"/>
              </w:rPr>
              <w:t>Всего</w:t>
            </w:r>
          </w:p>
        </w:tc>
        <w:tc>
          <w:tcPr>
            <w:tcW w:w="197" w:type="pct"/>
            <w:tcBorders>
              <w:left w:val="single" w:sz="8" w:space="0" w:color="auto"/>
              <w:bottom w:val="single" w:sz="8" w:space="0" w:color="auto"/>
              <w:right w:val="single" w:sz="8" w:space="0" w:color="auto"/>
            </w:tcBorders>
            <w:textDirection w:val="btLr"/>
            <w:vAlign w:val="center"/>
          </w:tcPr>
          <w:p w14:paraId="496D770C" w14:textId="77777777" w:rsidR="00F77DB2" w:rsidRPr="00CA60AD" w:rsidRDefault="00F77DB2" w:rsidP="00D14A66">
            <w:pPr>
              <w:widowControl w:val="0"/>
              <w:autoSpaceDE w:val="0"/>
              <w:autoSpaceDN w:val="0"/>
              <w:adjustRightInd w:val="0"/>
              <w:jc w:val="center"/>
              <w:rPr>
                <w:sz w:val="20"/>
                <w:szCs w:val="18"/>
              </w:rPr>
            </w:pPr>
          </w:p>
        </w:tc>
        <w:tc>
          <w:tcPr>
            <w:tcW w:w="197" w:type="pct"/>
            <w:tcBorders>
              <w:left w:val="single" w:sz="8" w:space="0" w:color="auto"/>
              <w:bottom w:val="single" w:sz="8" w:space="0" w:color="auto"/>
              <w:right w:val="single" w:sz="8" w:space="0" w:color="auto"/>
            </w:tcBorders>
            <w:textDirection w:val="btLr"/>
            <w:vAlign w:val="center"/>
          </w:tcPr>
          <w:p w14:paraId="077CF608" w14:textId="77777777" w:rsidR="00F77DB2" w:rsidRPr="00CA60AD" w:rsidRDefault="00F77DB2" w:rsidP="00D14A66">
            <w:pPr>
              <w:widowControl w:val="0"/>
              <w:autoSpaceDE w:val="0"/>
              <w:autoSpaceDN w:val="0"/>
              <w:adjustRightInd w:val="0"/>
              <w:jc w:val="center"/>
              <w:rPr>
                <w:sz w:val="20"/>
                <w:szCs w:val="18"/>
              </w:rPr>
            </w:pPr>
          </w:p>
        </w:tc>
        <w:tc>
          <w:tcPr>
            <w:tcW w:w="197" w:type="pct"/>
            <w:tcBorders>
              <w:left w:val="single" w:sz="8" w:space="0" w:color="auto"/>
              <w:bottom w:val="single" w:sz="8" w:space="0" w:color="auto"/>
              <w:right w:val="single" w:sz="8" w:space="0" w:color="auto"/>
            </w:tcBorders>
            <w:textDirection w:val="btLr"/>
            <w:vAlign w:val="center"/>
          </w:tcPr>
          <w:p w14:paraId="5FF74F3F" w14:textId="77777777" w:rsidR="00F77DB2" w:rsidRPr="00CA60AD" w:rsidRDefault="00F77DB2" w:rsidP="00D14A66">
            <w:pPr>
              <w:widowControl w:val="0"/>
              <w:autoSpaceDE w:val="0"/>
              <w:autoSpaceDN w:val="0"/>
              <w:adjustRightInd w:val="0"/>
              <w:jc w:val="center"/>
              <w:rPr>
                <w:sz w:val="20"/>
                <w:szCs w:val="18"/>
              </w:rPr>
            </w:pPr>
          </w:p>
        </w:tc>
        <w:tc>
          <w:tcPr>
            <w:tcW w:w="197" w:type="pct"/>
            <w:tcBorders>
              <w:left w:val="single" w:sz="8" w:space="0" w:color="auto"/>
              <w:bottom w:val="single" w:sz="8" w:space="0" w:color="auto"/>
              <w:right w:val="single" w:sz="8" w:space="0" w:color="auto"/>
            </w:tcBorders>
            <w:textDirection w:val="btLr"/>
            <w:vAlign w:val="center"/>
          </w:tcPr>
          <w:p w14:paraId="2DA80286" w14:textId="77777777" w:rsidR="00F77DB2" w:rsidRPr="00CA60AD" w:rsidRDefault="00F77DB2" w:rsidP="00D14A66">
            <w:pPr>
              <w:widowControl w:val="0"/>
              <w:autoSpaceDE w:val="0"/>
              <w:autoSpaceDN w:val="0"/>
              <w:adjustRightInd w:val="0"/>
              <w:ind w:left="113" w:right="113"/>
              <w:jc w:val="center"/>
              <w:rPr>
                <w:sz w:val="20"/>
                <w:szCs w:val="18"/>
              </w:rPr>
            </w:pPr>
          </w:p>
        </w:tc>
        <w:tc>
          <w:tcPr>
            <w:tcW w:w="265" w:type="pct"/>
            <w:vMerge/>
            <w:tcBorders>
              <w:left w:val="single" w:sz="8" w:space="0" w:color="auto"/>
              <w:bottom w:val="single" w:sz="8" w:space="0" w:color="auto"/>
              <w:right w:val="single" w:sz="8" w:space="0" w:color="auto"/>
            </w:tcBorders>
          </w:tcPr>
          <w:p w14:paraId="217591F8" w14:textId="77777777" w:rsidR="00F77DB2" w:rsidRPr="00CA60AD" w:rsidRDefault="00F77DB2" w:rsidP="00D14A66">
            <w:pPr>
              <w:widowControl w:val="0"/>
              <w:autoSpaceDE w:val="0"/>
              <w:autoSpaceDN w:val="0"/>
              <w:adjustRightInd w:val="0"/>
              <w:jc w:val="center"/>
              <w:rPr>
                <w:sz w:val="18"/>
                <w:szCs w:val="18"/>
              </w:rPr>
            </w:pPr>
          </w:p>
        </w:tc>
        <w:tc>
          <w:tcPr>
            <w:tcW w:w="414" w:type="pct"/>
            <w:vMerge/>
            <w:tcBorders>
              <w:left w:val="single" w:sz="8" w:space="0" w:color="auto"/>
              <w:bottom w:val="single" w:sz="8" w:space="0" w:color="auto"/>
              <w:right w:val="single" w:sz="8" w:space="0" w:color="auto"/>
            </w:tcBorders>
          </w:tcPr>
          <w:p w14:paraId="366D8EEB" w14:textId="77777777" w:rsidR="00F77DB2" w:rsidRPr="00CA60AD" w:rsidRDefault="00F77DB2" w:rsidP="00D14A66">
            <w:pPr>
              <w:widowControl w:val="0"/>
              <w:autoSpaceDE w:val="0"/>
              <w:autoSpaceDN w:val="0"/>
              <w:adjustRightInd w:val="0"/>
              <w:jc w:val="center"/>
              <w:rPr>
                <w:sz w:val="18"/>
                <w:szCs w:val="18"/>
              </w:rPr>
            </w:pPr>
          </w:p>
        </w:tc>
        <w:tc>
          <w:tcPr>
            <w:tcW w:w="553" w:type="pct"/>
            <w:vMerge/>
            <w:tcBorders>
              <w:left w:val="single" w:sz="8" w:space="0" w:color="auto"/>
              <w:bottom w:val="single" w:sz="8" w:space="0" w:color="auto"/>
              <w:right w:val="single" w:sz="8" w:space="0" w:color="auto"/>
            </w:tcBorders>
          </w:tcPr>
          <w:p w14:paraId="24108D36" w14:textId="77777777" w:rsidR="00F77DB2" w:rsidRPr="00CA60AD" w:rsidRDefault="00F77DB2" w:rsidP="00D14A66">
            <w:pPr>
              <w:widowControl w:val="0"/>
              <w:autoSpaceDE w:val="0"/>
              <w:autoSpaceDN w:val="0"/>
              <w:adjustRightInd w:val="0"/>
              <w:jc w:val="center"/>
              <w:rPr>
                <w:sz w:val="18"/>
                <w:szCs w:val="18"/>
              </w:rPr>
            </w:pPr>
          </w:p>
        </w:tc>
        <w:tc>
          <w:tcPr>
            <w:tcW w:w="514" w:type="pct"/>
            <w:vMerge/>
            <w:tcBorders>
              <w:left w:val="single" w:sz="8" w:space="0" w:color="auto"/>
              <w:bottom w:val="single" w:sz="8" w:space="0" w:color="auto"/>
              <w:right w:val="single" w:sz="8" w:space="0" w:color="auto"/>
            </w:tcBorders>
          </w:tcPr>
          <w:p w14:paraId="2A06212B" w14:textId="77777777" w:rsidR="00F77DB2" w:rsidRPr="00CA60AD" w:rsidRDefault="00F77DB2" w:rsidP="00D14A66">
            <w:pPr>
              <w:widowControl w:val="0"/>
              <w:autoSpaceDE w:val="0"/>
              <w:autoSpaceDN w:val="0"/>
              <w:adjustRightInd w:val="0"/>
              <w:jc w:val="center"/>
              <w:rPr>
                <w:sz w:val="18"/>
                <w:szCs w:val="18"/>
              </w:rPr>
            </w:pPr>
          </w:p>
        </w:tc>
      </w:tr>
      <w:tr w:rsidR="00F77DB2" w:rsidRPr="00CA60AD" w14:paraId="50E251D7" w14:textId="77777777" w:rsidTr="00D14A66">
        <w:trPr>
          <w:tblCellSpacing w:w="5" w:type="nil"/>
          <w:jc w:val="center"/>
        </w:trPr>
        <w:tc>
          <w:tcPr>
            <w:tcW w:w="335" w:type="pct"/>
            <w:tcBorders>
              <w:left w:val="single" w:sz="8" w:space="0" w:color="auto"/>
              <w:bottom w:val="single" w:sz="8" w:space="0" w:color="auto"/>
              <w:right w:val="single" w:sz="8" w:space="0" w:color="auto"/>
            </w:tcBorders>
          </w:tcPr>
          <w:p w14:paraId="6E33F94B"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233" w:type="pct"/>
            <w:tcBorders>
              <w:left w:val="single" w:sz="8" w:space="0" w:color="auto"/>
              <w:bottom w:val="single" w:sz="8" w:space="0" w:color="auto"/>
              <w:right w:val="single" w:sz="8" w:space="0" w:color="auto"/>
            </w:tcBorders>
          </w:tcPr>
          <w:p w14:paraId="5AEF9EBE"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233" w:type="pct"/>
            <w:tcBorders>
              <w:left w:val="single" w:sz="8" w:space="0" w:color="auto"/>
              <w:bottom w:val="single" w:sz="8" w:space="0" w:color="auto"/>
              <w:right w:val="single" w:sz="8" w:space="0" w:color="auto"/>
            </w:tcBorders>
          </w:tcPr>
          <w:p w14:paraId="35A9B976"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324" w:type="pct"/>
            <w:tcBorders>
              <w:left w:val="single" w:sz="8" w:space="0" w:color="auto"/>
              <w:bottom w:val="single" w:sz="8" w:space="0" w:color="auto"/>
              <w:right w:val="single" w:sz="8" w:space="0" w:color="auto"/>
            </w:tcBorders>
          </w:tcPr>
          <w:p w14:paraId="4B3CC6EC"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324" w:type="pct"/>
            <w:tcBorders>
              <w:left w:val="single" w:sz="8" w:space="0" w:color="auto"/>
              <w:bottom w:val="single" w:sz="8" w:space="0" w:color="auto"/>
              <w:right w:val="single" w:sz="8" w:space="0" w:color="auto"/>
            </w:tcBorders>
          </w:tcPr>
          <w:p w14:paraId="75A82A84"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324" w:type="pct"/>
            <w:tcBorders>
              <w:left w:val="single" w:sz="8" w:space="0" w:color="auto"/>
              <w:bottom w:val="single" w:sz="8" w:space="0" w:color="auto"/>
              <w:right w:val="single" w:sz="8" w:space="0" w:color="auto"/>
            </w:tcBorders>
          </w:tcPr>
          <w:p w14:paraId="4F74018A"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230" w:type="pct"/>
            <w:tcBorders>
              <w:left w:val="single" w:sz="8" w:space="0" w:color="auto"/>
              <w:bottom w:val="single" w:sz="8" w:space="0" w:color="auto"/>
              <w:right w:val="single" w:sz="8" w:space="0" w:color="auto"/>
            </w:tcBorders>
          </w:tcPr>
          <w:p w14:paraId="306BE114"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230" w:type="pct"/>
            <w:tcBorders>
              <w:left w:val="single" w:sz="8" w:space="0" w:color="auto"/>
              <w:bottom w:val="single" w:sz="8" w:space="0" w:color="auto"/>
              <w:right w:val="single" w:sz="8" w:space="0" w:color="auto"/>
            </w:tcBorders>
          </w:tcPr>
          <w:p w14:paraId="35A67CDB"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231" w:type="pct"/>
            <w:tcBorders>
              <w:left w:val="single" w:sz="8" w:space="0" w:color="auto"/>
              <w:bottom w:val="single" w:sz="8" w:space="0" w:color="auto"/>
              <w:right w:val="single" w:sz="8" w:space="0" w:color="auto"/>
            </w:tcBorders>
          </w:tcPr>
          <w:p w14:paraId="4F10A710"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197" w:type="pct"/>
            <w:tcBorders>
              <w:left w:val="single" w:sz="8" w:space="0" w:color="auto"/>
              <w:bottom w:val="single" w:sz="8" w:space="0" w:color="auto"/>
              <w:right w:val="single" w:sz="8" w:space="0" w:color="auto"/>
            </w:tcBorders>
          </w:tcPr>
          <w:p w14:paraId="4CE5F1EB"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197" w:type="pct"/>
            <w:tcBorders>
              <w:left w:val="single" w:sz="8" w:space="0" w:color="auto"/>
              <w:bottom w:val="single" w:sz="8" w:space="0" w:color="auto"/>
              <w:right w:val="single" w:sz="8" w:space="0" w:color="auto"/>
            </w:tcBorders>
          </w:tcPr>
          <w:p w14:paraId="2C7EADCC"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197" w:type="pct"/>
            <w:tcBorders>
              <w:left w:val="single" w:sz="8" w:space="0" w:color="auto"/>
              <w:bottom w:val="single" w:sz="8" w:space="0" w:color="auto"/>
              <w:right w:val="single" w:sz="8" w:space="0" w:color="auto"/>
            </w:tcBorders>
          </w:tcPr>
          <w:p w14:paraId="12DE3464"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197" w:type="pct"/>
            <w:tcBorders>
              <w:left w:val="single" w:sz="8" w:space="0" w:color="auto"/>
              <w:bottom w:val="single" w:sz="8" w:space="0" w:color="auto"/>
              <w:right w:val="single" w:sz="8" w:space="0" w:color="auto"/>
            </w:tcBorders>
          </w:tcPr>
          <w:p w14:paraId="718CAC87"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265" w:type="pct"/>
            <w:tcBorders>
              <w:left w:val="single" w:sz="8" w:space="0" w:color="auto"/>
              <w:bottom w:val="single" w:sz="8" w:space="0" w:color="auto"/>
              <w:right w:val="single" w:sz="8" w:space="0" w:color="auto"/>
            </w:tcBorders>
          </w:tcPr>
          <w:p w14:paraId="3CC3ACD5"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414" w:type="pct"/>
            <w:tcBorders>
              <w:left w:val="single" w:sz="8" w:space="0" w:color="auto"/>
              <w:bottom w:val="single" w:sz="8" w:space="0" w:color="auto"/>
              <w:right w:val="single" w:sz="8" w:space="0" w:color="auto"/>
            </w:tcBorders>
          </w:tcPr>
          <w:p w14:paraId="39CA2F89"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53" w:type="pct"/>
            <w:tcBorders>
              <w:left w:val="single" w:sz="8" w:space="0" w:color="auto"/>
              <w:bottom w:val="single" w:sz="8" w:space="0" w:color="auto"/>
              <w:right w:val="single" w:sz="8" w:space="0" w:color="auto"/>
            </w:tcBorders>
          </w:tcPr>
          <w:p w14:paraId="1C8E718A" w14:textId="77777777" w:rsidR="00F77DB2" w:rsidRPr="00CA60AD" w:rsidRDefault="00F77DB2" w:rsidP="00D14A66">
            <w:pPr>
              <w:widowControl w:val="0"/>
              <w:numPr>
                <w:ilvl w:val="0"/>
                <w:numId w:val="1"/>
              </w:numPr>
              <w:autoSpaceDE w:val="0"/>
              <w:autoSpaceDN w:val="0"/>
              <w:adjustRightInd w:val="0"/>
              <w:jc w:val="center"/>
              <w:rPr>
                <w:sz w:val="18"/>
                <w:szCs w:val="18"/>
              </w:rPr>
            </w:pPr>
          </w:p>
        </w:tc>
        <w:tc>
          <w:tcPr>
            <w:tcW w:w="514" w:type="pct"/>
            <w:tcBorders>
              <w:left w:val="single" w:sz="8" w:space="0" w:color="auto"/>
              <w:bottom w:val="single" w:sz="8" w:space="0" w:color="auto"/>
              <w:right w:val="single" w:sz="8" w:space="0" w:color="auto"/>
            </w:tcBorders>
          </w:tcPr>
          <w:p w14:paraId="1FA67BA6" w14:textId="77777777" w:rsidR="00F77DB2" w:rsidRPr="00CA60AD" w:rsidRDefault="00F77DB2" w:rsidP="00D14A66">
            <w:pPr>
              <w:widowControl w:val="0"/>
              <w:numPr>
                <w:ilvl w:val="0"/>
                <w:numId w:val="1"/>
              </w:numPr>
              <w:autoSpaceDE w:val="0"/>
              <w:autoSpaceDN w:val="0"/>
              <w:adjustRightInd w:val="0"/>
              <w:jc w:val="center"/>
              <w:rPr>
                <w:sz w:val="18"/>
                <w:szCs w:val="18"/>
              </w:rPr>
            </w:pPr>
          </w:p>
        </w:tc>
      </w:tr>
      <w:tr w:rsidR="00F77DB2" w:rsidRPr="00CA60AD" w14:paraId="16C0E1EC" w14:textId="77777777" w:rsidTr="00D14A66">
        <w:trPr>
          <w:tblCellSpacing w:w="5" w:type="nil"/>
          <w:jc w:val="center"/>
        </w:trPr>
        <w:tc>
          <w:tcPr>
            <w:tcW w:w="335" w:type="pct"/>
            <w:tcBorders>
              <w:left w:val="single" w:sz="8" w:space="0" w:color="auto"/>
              <w:bottom w:val="single" w:sz="8" w:space="0" w:color="auto"/>
              <w:right w:val="single" w:sz="8" w:space="0" w:color="auto"/>
            </w:tcBorders>
          </w:tcPr>
          <w:p w14:paraId="156A8A56"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3349C7EE"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3087C244"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63346525"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6C19305A"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1D60ECD3"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2A6A2582"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452DB14F" w14:textId="77777777" w:rsidR="00F77DB2" w:rsidRPr="00CA60AD" w:rsidRDefault="00F77DB2" w:rsidP="00D14A66">
            <w:pPr>
              <w:widowControl w:val="0"/>
              <w:autoSpaceDE w:val="0"/>
              <w:autoSpaceDN w:val="0"/>
              <w:adjustRightInd w:val="0"/>
              <w:rPr>
                <w:sz w:val="18"/>
                <w:szCs w:val="18"/>
              </w:rPr>
            </w:pPr>
          </w:p>
        </w:tc>
        <w:tc>
          <w:tcPr>
            <w:tcW w:w="231" w:type="pct"/>
            <w:tcBorders>
              <w:left w:val="single" w:sz="8" w:space="0" w:color="auto"/>
              <w:bottom w:val="single" w:sz="8" w:space="0" w:color="auto"/>
              <w:right w:val="single" w:sz="8" w:space="0" w:color="auto"/>
            </w:tcBorders>
          </w:tcPr>
          <w:p w14:paraId="04F80FAD"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3B7E0982"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6D3F99C3"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3BFAD05E"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201869D0" w14:textId="77777777" w:rsidR="00F77DB2" w:rsidRPr="00CA60AD" w:rsidRDefault="00F77DB2" w:rsidP="00D14A66">
            <w:pPr>
              <w:widowControl w:val="0"/>
              <w:autoSpaceDE w:val="0"/>
              <w:autoSpaceDN w:val="0"/>
              <w:adjustRightInd w:val="0"/>
              <w:rPr>
                <w:sz w:val="18"/>
                <w:szCs w:val="18"/>
              </w:rPr>
            </w:pPr>
          </w:p>
        </w:tc>
        <w:tc>
          <w:tcPr>
            <w:tcW w:w="265" w:type="pct"/>
            <w:tcBorders>
              <w:left w:val="single" w:sz="8" w:space="0" w:color="auto"/>
              <w:bottom w:val="single" w:sz="8" w:space="0" w:color="auto"/>
              <w:right w:val="single" w:sz="8" w:space="0" w:color="auto"/>
            </w:tcBorders>
          </w:tcPr>
          <w:p w14:paraId="63A004DC" w14:textId="77777777" w:rsidR="00F77DB2" w:rsidRPr="00CA60AD" w:rsidRDefault="00F77DB2" w:rsidP="00D14A66">
            <w:pPr>
              <w:widowControl w:val="0"/>
              <w:autoSpaceDE w:val="0"/>
              <w:autoSpaceDN w:val="0"/>
              <w:adjustRightInd w:val="0"/>
              <w:rPr>
                <w:sz w:val="18"/>
                <w:szCs w:val="18"/>
              </w:rPr>
            </w:pPr>
          </w:p>
        </w:tc>
        <w:tc>
          <w:tcPr>
            <w:tcW w:w="414" w:type="pct"/>
            <w:tcBorders>
              <w:left w:val="single" w:sz="8" w:space="0" w:color="auto"/>
              <w:bottom w:val="single" w:sz="8" w:space="0" w:color="auto"/>
              <w:right w:val="single" w:sz="8" w:space="0" w:color="auto"/>
            </w:tcBorders>
          </w:tcPr>
          <w:p w14:paraId="0CE763E3" w14:textId="77777777" w:rsidR="00F77DB2" w:rsidRPr="00CA60AD" w:rsidRDefault="00F77DB2" w:rsidP="00D14A66">
            <w:pPr>
              <w:widowControl w:val="0"/>
              <w:autoSpaceDE w:val="0"/>
              <w:autoSpaceDN w:val="0"/>
              <w:adjustRightInd w:val="0"/>
              <w:rPr>
                <w:sz w:val="18"/>
                <w:szCs w:val="18"/>
              </w:rPr>
            </w:pPr>
          </w:p>
        </w:tc>
        <w:tc>
          <w:tcPr>
            <w:tcW w:w="553" w:type="pct"/>
            <w:tcBorders>
              <w:left w:val="single" w:sz="8" w:space="0" w:color="auto"/>
              <w:bottom w:val="single" w:sz="8" w:space="0" w:color="auto"/>
              <w:right w:val="single" w:sz="8" w:space="0" w:color="auto"/>
            </w:tcBorders>
          </w:tcPr>
          <w:p w14:paraId="23EFA786" w14:textId="77777777" w:rsidR="00F77DB2" w:rsidRPr="00CA60AD" w:rsidRDefault="00F77DB2" w:rsidP="00D14A66">
            <w:pPr>
              <w:widowControl w:val="0"/>
              <w:autoSpaceDE w:val="0"/>
              <w:autoSpaceDN w:val="0"/>
              <w:adjustRightInd w:val="0"/>
              <w:rPr>
                <w:sz w:val="18"/>
                <w:szCs w:val="18"/>
              </w:rPr>
            </w:pPr>
          </w:p>
        </w:tc>
        <w:tc>
          <w:tcPr>
            <w:tcW w:w="514" w:type="pct"/>
            <w:tcBorders>
              <w:left w:val="single" w:sz="8" w:space="0" w:color="auto"/>
              <w:bottom w:val="single" w:sz="8" w:space="0" w:color="auto"/>
              <w:right w:val="single" w:sz="8" w:space="0" w:color="auto"/>
            </w:tcBorders>
          </w:tcPr>
          <w:p w14:paraId="3BFA9207" w14:textId="77777777" w:rsidR="00F77DB2" w:rsidRPr="00CA60AD" w:rsidRDefault="00F77DB2" w:rsidP="00D14A66">
            <w:pPr>
              <w:widowControl w:val="0"/>
              <w:autoSpaceDE w:val="0"/>
              <w:autoSpaceDN w:val="0"/>
              <w:adjustRightInd w:val="0"/>
              <w:rPr>
                <w:sz w:val="18"/>
                <w:szCs w:val="18"/>
              </w:rPr>
            </w:pPr>
          </w:p>
        </w:tc>
      </w:tr>
      <w:tr w:rsidR="00F77DB2" w:rsidRPr="00CA60AD" w14:paraId="78B485ED" w14:textId="77777777" w:rsidTr="00D14A66">
        <w:trPr>
          <w:tblCellSpacing w:w="5" w:type="nil"/>
          <w:jc w:val="center"/>
        </w:trPr>
        <w:tc>
          <w:tcPr>
            <w:tcW w:w="335" w:type="pct"/>
            <w:tcBorders>
              <w:left w:val="single" w:sz="8" w:space="0" w:color="auto"/>
              <w:bottom w:val="single" w:sz="8" w:space="0" w:color="auto"/>
              <w:right w:val="single" w:sz="8" w:space="0" w:color="auto"/>
            </w:tcBorders>
          </w:tcPr>
          <w:p w14:paraId="00A7EA3D"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44D1CEEC"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3FFC0662"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428DA9F4"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4FBDD300"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40548D47"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06BCB450"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105E1A89" w14:textId="77777777" w:rsidR="00F77DB2" w:rsidRPr="00CA60AD" w:rsidRDefault="00F77DB2" w:rsidP="00D14A66">
            <w:pPr>
              <w:widowControl w:val="0"/>
              <w:autoSpaceDE w:val="0"/>
              <w:autoSpaceDN w:val="0"/>
              <w:adjustRightInd w:val="0"/>
              <w:rPr>
                <w:sz w:val="18"/>
                <w:szCs w:val="18"/>
              </w:rPr>
            </w:pPr>
          </w:p>
        </w:tc>
        <w:tc>
          <w:tcPr>
            <w:tcW w:w="231" w:type="pct"/>
            <w:tcBorders>
              <w:left w:val="single" w:sz="8" w:space="0" w:color="auto"/>
              <w:bottom w:val="single" w:sz="8" w:space="0" w:color="auto"/>
              <w:right w:val="single" w:sz="8" w:space="0" w:color="auto"/>
            </w:tcBorders>
          </w:tcPr>
          <w:p w14:paraId="052CB976"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1FD3A67B"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15A68285"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2FE9E6E2"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3B4B3947" w14:textId="77777777" w:rsidR="00F77DB2" w:rsidRPr="00CA60AD" w:rsidRDefault="00F77DB2" w:rsidP="00D14A66">
            <w:pPr>
              <w:widowControl w:val="0"/>
              <w:autoSpaceDE w:val="0"/>
              <w:autoSpaceDN w:val="0"/>
              <w:adjustRightInd w:val="0"/>
              <w:rPr>
                <w:sz w:val="18"/>
                <w:szCs w:val="18"/>
              </w:rPr>
            </w:pPr>
          </w:p>
        </w:tc>
        <w:tc>
          <w:tcPr>
            <w:tcW w:w="265" w:type="pct"/>
            <w:tcBorders>
              <w:left w:val="single" w:sz="8" w:space="0" w:color="auto"/>
              <w:bottom w:val="single" w:sz="8" w:space="0" w:color="auto"/>
              <w:right w:val="single" w:sz="8" w:space="0" w:color="auto"/>
            </w:tcBorders>
          </w:tcPr>
          <w:p w14:paraId="4FE13614" w14:textId="77777777" w:rsidR="00F77DB2" w:rsidRPr="00CA60AD" w:rsidRDefault="00F77DB2" w:rsidP="00D14A66">
            <w:pPr>
              <w:widowControl w:val="0"/>
              <w:autoSpaceDE w:val="0"/>
              <w:autoSpaceDN w:val="0"/>
              <w:adjustRightInd w:val="0"/>
              <w:rPr>
                <w:sz w:val="18"/>
                <w:szCs w:val="18"/>
              </w:rPr>
            </w:pPr>
          </w:p>
        </w:tc>
        <w:tc>
          <w:tcPr>
            <w:tcW w:w="414" w:type="pct"/>
            <w:tcBorders>
              <w:left w:val="single" w:sz="8" w:space="0" w:color="auto"/>
              <w:bottom w:val="single" w:sz="8" w:space="0" w:color="auto"/>
              <w:right w:val="single" w:sz="8" w:space="0" w:color="auto"/>
            </w:tcBorders>
          </w:tcPr>
          <w:p w14:paraId="0DE47C94" w14:textId="77777777" w:rsidR="00F77DB2" w:rsidRPr="00CA60AD" w:rsidRDefault="00F77DB2" w:rsidP="00D14A66">
            <w:pPr>
              <w:widowControl w:val="0"/>
              <w:autoSpaceDE w:val="0"/>
              <w:autoSpaceDN w:val="0"/>
              <w:adjustRightInd w:val="0"/>
              <w:rPr>
                <w:sz w:val="18"/>
                <w:szCs w:val="18"/>
              </w:rPr>
            </w:pPr>
          </w:p>
        </w:tc>
        <w:tc>
          <w:tcPr>
            <w:tcW w:w="553" w:type="pct"/>
            <w:tcBorders>
              <w:left w:val="single" w:sz="8" w:space="0" w:color="auto"/>
              <w:bottom w:val="single" w:sz="8" w:space="0" w:color="auto"/>
              <w:right w:val="single" w:sz="8" w:space="0" w:color="auto"/>
            </w:tcBorders>
          </w:tcPr>
          <w:p w14:paraId="118BEF0B" w14:textId="77777777" w:rsidR="00F77DB2" w:rsidRPr="00CA60AD" w:rsidRDefault="00F77DB2" w:rsidP="00D14A66">
            <w:pPr>
              <w:widowControl w:val="0"/>
              <w:autoSpaceDE w:val="0"/>
              <w:autoSpaceDN w:val="0"/>
              <w:adjustRightInd w:val="0"/>
              <w:rPr>
                <w:sz w:val="18"/>
                <w:szCs w:val="18"/>
              </w:rPr>
            </w:pPr>
          </w:p>
        </w:tc>
        <w:tc>
          <w:tcPr>
            <w:tcW w:w="514" w:type="pct"/>
            <w:tcBorders>
              <w:left w:val="single" w:sz="8" w:space="0" w:color="auto"/>
              <w:bottom w:val="single" w:sz="8" w:space="0" w:color="auto"/>
              <w:right w:val="single" w:sz="8" w:space="0" w:color="auto"/>
            </w:tcBorders>
          </w:tcPr>
          <w:p w14:paraId="405E3217" w14:textId="77777777" w:rsidR="00F77DB2" w:rsidRPr="00CA60AD" w:rsidRDefault="00F77DB2" w:rsidP="00D14A66">
            <w:pPr>
              <w:widowControl w:val="0"/>
              <w:autoSpaceDE w:val="0"/>
              <w:autoSpaceDN w:val="0"/>
              <w:adjustRightInd w:val="0"/>
              <w:rPr>
                <w:sz w:val="18"/>
                <w:szCs w:val="18"/>
              </w:rPr>
            </w:pPr>
          </w:p>
        </w:tc>
      </w:tr>
      <w:tr w:rsidR="00F77DB2" w:rsidRPr="00CA60AD" w14:paraId="35B74285" w14:textId="77777777" w:rsidTr="00D14A66">
        <w:trPr>
          <w:tblCellSpacing w:w="5" w:type="nil"/>
          <w:jc w:val="center"/>
        </w:trPr>
        <w:tc>
          <w:tcPr>
            <w:tcW w:w="335" w:type="pct"/>
            <w:tcBorders>
              <w:left w:val="single" w:sz="8" w:space="0" w:color="auto"/>
              <w:bottom w:val="single" w:sz="8" w:space="0" w:color="auto"/>
              <w:right w:val="single" w:sz="8" w:space="0" w:color="auto"/>
            </w:tcBorders>
          </w:tcPr>
          <w:p w14:paraId="4082D2AE"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75D9212B"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25DA6529"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46679728"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0F1EBB64"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2907A759"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25ABC7C4"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4A1B7A27" w14:textId="77777777" w:rsidR="00F77DB2" w:rsidRPr="00CA60AD" w:rsidRDefault="00F77DB2" w:rsidP="00D14A66">
            <w:pPr>
              <w:widowControl w:val="0"/>
              <w:autoSpaceDE w:val="0"/>
              <w:autoSpaceDN w:val="0"/>
              <w:adjustRightInd w:val="0"/>
              <w:rPr>
                <w:sz w:val="18"/>
                <w:szCs w:val="18"/>
              </w:rPr>
            </w:pPr>
          </w:p>
        </w:tc>
        <w:tc>
          <w:tcPr>
            <w:tcW w:w="231" w:type="pct"/>
            <w:tcBorders>
              <w:left w:val="single" w:sz="8" w:space="0" w:color="auto"/>
              <w:bottom w:val="single" w:sz="8" w:space="0" w:color="auto"/>
              <w:right w:val="single" w:sz="8" w:space="0" w:color="auto"/>
            </w:tcBorders>
          </w:tcPr>
          <w:p w14:paraId="1B29FCBE"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34D1BEF2"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6D970D0C"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56DC7BF8"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638CC79C" w14:textId="77777777" w:rsidR="00F77DB2" w:rsidRPr="00CA60AD" w:rsidRDefault="00F77DB2" w:rsidP="00D14A66">
            <w:pPr>
              <w:widowControl w:val="0"/>
              <w:autoSpaceDE w:val="0"/>
              <w:autoSpaceDN w:val="0"/>
              <w:adjustRightInd w:val="0"/>
              <w:rPr>
                <w:sz w:val="18"/>
                <w:szCs w:val="18"/>
              </w:rPr>
            </w:pPr>
          </w:p>
        </w:tc>
        <w:tc>
          <w:tcPr>
            <w:tcW w:w="265" w:type="pct"/>
            <w:tcBorders>
              <w:left w:val="single" w:sz="8" w:space="0" w:color="auto"/>
              <w:bottom w:val="single" w:sz="8" w:space="0" w:color="auto"/>
              <w:right w:val="single" w:sz="8" w:space="0" w:color="auto"/>
            </w:tcBorders>
          </w:tcPr>
          <w:p w14:paraId="2AD2A8CE" w14:textId="77777777" w:rsidR="00F77DB2" w:rsidRPr="00CA60AD" w:rsidRDefault="00F77DB2" w:rsidP="00D14A66">
            <w:pPr>
              <w:widowControl w:val="0"/>
              <w:autoSpaceDE w:val="0"/>
              <w:autoSpaceDN w:val="0"/>
              <w:adjustRightInd w:val="0"/>
              <w:rPr>
                <w:sz w:val="18"/>
                <w:szCs w:val="18"/>
              </w:rPr>
            </w:pPr>
          </w:p>
        </w:tc>
        <w:tc>
          <w:tcPr>
            <w:tcW w:w="414" w:type="pct"/>
            <w:tcBorders>
              <w:left w:val="single" w:sz="8" w:space="0" w:color="auto"/>
              <w:bottom w:val="single" w:sz="8" w:space="0" w:color="auto"/>
              <w:right w:val="single" w:sz="8" w:space="0" w:color="auto"/>
            </w:tcBorders>
          </w:tcPr>
          <w:p w14:paraId="6EA2A759" w14:textId="77777777" w:rsidR="00F77DB2" w:rsidRPr="00CA60AD" w:rsidRDefault="00F77DB2" w:rsidP="00D14A66">
            <w:pPr>
              <w:widowControl w:val="0"/>
              <w:autoSpaceDE w:val="0"/>
              <w:autoSpaceDN w:val="0"/>
              <w:adjustRightInd w:val="0"/>
              <w:rPr>
                <w:sz w:val="18"/>
                <w:szCs w:val="18"/>
              </w:rPr>
            </w:pPr>
          </w:p>
        </w:tc>
        <w:tc>
          <w:tcPr>
            <w:tcW w:w="553" w:type="pct"/>
            <w:tcBorders>
              <w:left w:val="single" w:sz="8" w:space="0" w:color="auto"/>
              <w:bottom w:val="single" w:sz="8" w:space="0" w:color="auto"/>
              <w:right w:val="single" w:sz="8" w:space="0" w:color="auto"/>
            </w:tcBorders>
          </w:tcPr>
          <w:p w14:paraId="70FAEA3B" w14:textId="77777777" w:rsidR="00F77DB2" w:rsidRPr="00CA60AD" w:rsidRDefault="00F77DB2" w:rsidP="00D14A66">
            <w:pPr>
              <w:widowControl w:val="0"/>
              <w:autoSpaceDE w:val="0"/>
              <w:autoSpaceDN w:val="0"/>
              <w:adjustRightInd w:val="0"/>
              <w:rPr>
                <w:sz w:val="18"/>
                <w:szCs w:val="18"/>
              </w:rPr>
            </w:pPr>
          </w:p>
        </w:tc>
        <w:tc>
          <w:tcPr>
            <w:tcW w:w="514" w:type="pct"/>
            <w:tcBorders>
              <w:left w:val="single" w:sz="8" w:space="0" w:color="auto"/>
              <w:bottom w:val="single" w:sz="8" w:space="0" w:color="auto"/>
              <w:right w:val="single" w:sz="8" w:space="0" w:color="auto"/>
            </w:tcBorders>
          </w:tcPr>
          <w:p w14:paraId="64F8BEA9" w14:textId="77777777" w:rsidR="00F77DB2" w:rsidRPr="00CA60AD" w:rsidRDefault="00F77DB2" w:rsidP="00D14A66">
            <w:pPr>
              <w:widowControl w:val="0"/>
              <w:autoSpaceDE w:val="0"/>
              <w:autoSpaceDN w:val="0"/>
              <w:adjustRightInd w:val="0"/>
              <w:rPr>
                <w:sz w:val="18"/>
                <w:szCs w:val="18"/>
              </w:rPr>
            </w:pPr>
          </w:p>
        </w:tc>
      </w:tr>
      <w:tr w:rsidR="00F77DB2" w:rsidRPr="00CA60AD" w14:paraId="0C6C6020" w14:textId="77777777" w:rsidTr="00D14A66">
        <w:trPr>
          <w:trHeight w:val="480"/>
          <w:tblCellSpacing w:w="5" w:type="nil"/>
          <w:jc w:val="center"/>
        </w:trPr>
        <w:tc>
          <w:tcPr>
            <w:tcW w:w="335" w:type="pct"/>
            <w:tcBorders>
              <w:left w:val="single" w:sz="8" w:space="0" w:color="auto"/>
              <w:bottom w:val="single" w:sz="8" w:space="0" w:color="auto"/>
              <w:right w:val="single" w:sz="8" w:space="0" w:color="auto"/>
            </w:tcBorders>
          </w:tcPr>
          <w:p w14:paraId="527FBC16"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095F74AF" w14:textId="77777777" w:rsidR="00F77DB2" w:rsidRPr="00CA60AD" w:rsidRDefault="00F77DB2" w:rsidP="00D14A66">
            <w:pPr>
              <w:widowControl w:val="0"/>
              <w:autoSpaceDE w:val="0"/>
              <w:autoSpaceDN w:val="0"/>
              <w:adjustRightInd w:val="0"/>
              <w:rPr>
                <w:sz w:val="18"/>
                <w:szCs w:val="18"/>
              </w:rPr>
            </w:pPr>
          </w:p>
        </w:tc>
        <w:tc>
          <w:tcPr>
            <w:tcW w:w="233" w:type="pct"/>
            <w:tcBorders>
              <w:left w:val="single" w:sz="8" w:space="0" w:color="auto"/>
              <w:bottom w:val="single" w:sz="8" w:space="0" w:color="auto"/>
              <w:right w:val="single" w:sz="8" w:space="0" w:color="auto"/>
            </w:tcBorders>
          </w:tcPr>
          <w:p w14:paraId="2E0C0523"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1E2DE5F6"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61DBC477" w14:textId="77777777" w:rsidR="00F77DB2" w:rsidRPr="00CA60AD" w:rsidRDefault="00F77DB2" w:rsidP="00D14A66">
            <w:pPr>
              <w:widowControl w:val="0"/>
              <w:autoSpaceDE w:val="0"/>
              <w:autoSpaceDN w:val="0"/>
              <w:adjustRightInd w:val="0"/>
              <w:rPr>
                <w:sz w:val="18"/>
                <w:szCs w:val="18"/>
              </w:rPr>
            </w:pPr>
          </w:p>
        </w:tc>
        <w:tc>
          <w:tcPr>
            <w:tcW w:w="324" w:type="pct"/>
            <w:tcBorders>
              <w:left w:val="single" w:sz="8" w:space="0" w:color="auto"/>
              <w:bottom w:val="single" w:sz="8" w:space="0" w:color="auto"/>
              <w:right w:val="single" w:sz="8" w:space="0" w:color="auto"/>
            </w:tcBorders>
          </w:tcPr>
          <w:p w14:paraId="470CE89D"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5544B1A4" w14:textId="77777777" w:rsidR="00F77DB2" w:rsidRPr="00CA60AD" w:rsidRDefault="00F77DB2" w:rsidP="00D14A66">
            <w:pPr>
              <w:widowControl w:val="0"/>
              <w:autoSpaceDE w:val="0"/>
              <w:autoSpaceDN w:val="0"/>
              <w:adjustRightInd w:val="0"/>
              <w:rPr>
                <w:sz w:val="18"/>
                <w:szCs w:val="18"/>
              </w:rPr>
            </w:pPr>
          </w:p>
        </w:tc>
        <w:tc>
          <w:tcPr>
            <w:tcW w:w="230" w:type="pct"/>
            <w:tcBorders>
              <w:left w:val="single" w:sz="8" w:space="0" w:color="auto"/>
              <w:bottom w:val="single" w:sz="8" w:space="0" w:color="auto"/>
              <w:right w:val="single" w:sz="8" w:space="0" w:color="auto"/>
            </w:tcBorders>
          </w:tcPr>
          <w:p w14:paraId="475FBBEA" w14:textId="77777777" w:rsidR="00F77DB2" w:rsidRPr="00CA60AD" w:rsidRDefault="00F77DB2" w:rsidP="00D14A66">
            <w:pPr>
              <w:widowControl w:val="0"/>
              <w:autoSpaceDE w:val="0"/>
              <w:autoSpaceDN w:val="0"/>
              <w:adjustRightInd w:val="0"/>
              <w:rPr>
                <w:sz w:val="18"/>
                <w:szCs w:val="18"/>
              </w:rPr>
            </w:pPr>
          </w:p>
        </w:tc>
        <w:tc>
          <w:tcPr>
            <w:tcW w:w="231" w:type="pct"/>
            <w:tcBorders>
              <w:left w:val="single" w:sz="8" w:space="0" w:color="auto"/>
              <w:bottom w:val="single" w:sz="8" w:space="0" w:color="auto"/>
              <w:right w:val="single" w:sz="8" w:space="0" w:color="auto"/>
            </w:tcBorders>
          </w:tcPr>
          <w:p w14:paraId="3EB8E9F5"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56F42FB3"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70D6BBBE"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78ED606E" w14:textId="77777777" w:rsidR="00F77DB2" w:rsidRPr="00CA60AD" w:rsidRDefault="00F77DB2" w:rsidP="00D14A66">
            <w:pPr>
              <w:widowControl w:val="0"/>
              <w:autoSpaceDE w:val="0"/>
              <w:autoSpaceDN w:val="0"/>
              <w:adjustRightInd w:val="0"/>
              <w:rPr>
                <w:sz w:val="18"/>
                <w:szCs w:val="18"/>
              </w:rPr>
            </w:pPr>
          </w:p>
        </w:tc>
        <w:tc>
          <w:tcPr>
            <w:tcW w:w="197" w:type="pct"/>
            <w:tcBorders>
              <w:left w:val="single" w:sz="8" w:space="0" w:color="auto"/>
              <w:bottom w:val="single" w:sz="8" w:space="0" w:color="auto"/>
              <w:right w:val="single" w:sz="8" w:space="0" w:color="auto"/>
            </w:tcBorders>
          </w:tcPr>
          <w:p w14:paraId="45995844" w14:textId="77777777" w:rsidR="00F77DB2" w:rsidRPr="00CA60AD" w:rsidRDefault="00F77DB2" w:rsidP="00D14A66">
            <w:pPr>
              <w:widowControl w:val="0"/>
              <w:autoSpaceDE w:val="0"/>
              <w:autoSpaceDN w:val="0"/>
              <w:adjustRightInd w:val="0"/>
              <w:rPr>
                <w:sz w:val="18"/>
                <w:szCs w:val="18"/>
              </w:rPr>
            </w:pPr>
          </w:p>
        </w:tc>
        <w:tc>
          <w:tcPr>
            <w:tcW w:w="265" w:type="pct"/>
            <w:tcBorders>
              <w:left w:val="single" w:sz="8" w:space="0" w:color="auto"/>
              <w:bottom w:val="single" w:sz="8" w:space="0" w:color="auto"/>
              <w:right w:val="single" w:sz="8" w:space="0" w:color="auto"/>
            </w:tcBorders>
          </w:tcPr>
          <w:p w14:paraId="26DC0FBB" w14:textId="77777777" w:rsidR="00F77DB2" w:rsidRPr="00CA60AD" w:rsidRDefault="00F77DB2" w:rsidP="00D14A66">
            <w:pPr>
              <w:widowControl w:val="0"/>
              <w:autoSpaceDE w:val="0"/>
              <w:autoSpaceDN w:val="0"/>
              <w:adjustRightInd w:val="0"/>
              <w:rPr>
                <w:sz w:val="18"/>
                <w:szCs w:val="18"/>
              </w:rPr>
            </w:pPr>
          </w:p>
        </w:tc>
        <w:tc>
          <w:tcPr>
            <w:tcW w:w="414" w:type="pct"/>
            <w:tcBorders>
              <w:left w:val="single" w:sz="8" w:space="0" w:color="auto"/>
              <w:bottom w:val="single" w:sz="8" w:space="0" w:color="auto"/>
              <w:right w:val="single" w:sz="8" w:space="0" w:color="auto"/>
            </w:tcBorders>
          </w:tcPr>
          <w:p w14:paraId="63544968" w14:textId="77777777" w:rsidR="00F77DB2" w:rsidRPr="00CA60AD" w:rsidRDefault="00F77DB2" w:rsidP="00D14A66">
            <w:pPr>
              <w:widowControl w:val="0"/>
              <w:autoSpaceDE w:val="0"/>
              <w:autoSpaceDN w:val="0"/>
              <w:adjustRightInd w:val="0"/>
              <w:rPr>
                <w:sz w:val="18"/>
                <w:szCs w:val="18"/>
              </w:rPr>
            </w:pPr>
          </w:p>
        </w:tc>
        <w:tc>
          <w:tcPr>
            <w:tcW w:w="553" w:type="pct"/>
            <w:tcBorders>
              <w:left w:val="single" w:sz="8" w:space="0" w:color="auto"/>
              <w:bottom w:val="single" w:sz="8" w:space="0" w:color="auto"/>
              <w:right w:val="single" w:sz="8" w:space="0" w:color="auto"/>
            </w:tcBorders>
          </w:tcPr>
          <w:p w14:paraId="3390F7C5" w14:textId="77777777" w:rsidR="00F77DB2" w:rsidRPr="00CA60AD" w:rsidRDefault="00F77DB2" w:rsidP="00D14A66">
            <w:pPr>
              <w:widowControl w:val="0"/>
              <w:autoSpaceDE w:val="0"/>
              <w:autoSpaceDN w:val="0"/>
              <w:adjustRightInd w:val="0"/>
              <w:rPr>
                <w:sz w:val="18"/>
                <w:szCs w:val="18"/>
              </w:rPr>
            </w:pPr>
          </w:p>
        </w:tc>
        <w:tc>
          <w:tcPr>
            <w:tcW w:w="514" w:type="pct"/>
            <w:tcBorders>
              <w:left w:val="single" w:sz="8" w:space="0" w:color="auto"/>
              <w:bottom w:val="single" w:sz="8" w:space="0" w:color="auto"/>
              <w:right w:val="single" w:sz="8" w:space="0" w:color="auto"/>
            </w:tcBorders>
          </w:tcPr>
          <w:p w14:paraId="5B7E0400" w14:textId="77777777" w:rsidR="00F77DB2" w:rsidRPr="00CA60AD" w:rsidRDefault="00F77DB2" w:rsidP="00D14A66">
            <w:pPr>
              <w:widowControl w:val="0"/>
              <w:autoSpaceDE w:val="0"/>
              <w:autoSpaceDN w:val="0"/>
              <w:adjustRightInd w:val="0"/>
              <w:rPr>
                <w:sz w:val="18"/>
                <w:szCs w:val="18"/>
              </w:rPr>
            </w:pPr>
          </w:p>
        </w:tc>
      </w:tr>
    </w:tbl>
    <w:p w14:paraId="34B06339" w14:textId="77777777" w:rsidR="00F77DB2" w:rsidRPr="00CA60AD" w:rsidRDefault="00F77DB2" w:rsidP="00F77DB2">
      <w:pPr>
        <w:widowControl w:val="0"/>
        <w:autoSpaceDE w:val="0"/>
        <w:autoSpaceDN w:val="0"/>
        <w:adjustRightInd w:val="0"/>
        <w:ind w:firstLine="540"/>
        <w:jc w:val="both"/>
      </w:pPr>
    </w:p>
    <w:p w14:paraId="6DDB5300" w14:textId="77777777" w:rsidR="00F77DB2" w:rsidRPr="00CA60AD" w:rsidRDefault="00F77DB2" w:rsidP="00F77DB2">
      <w:pPr>
        <w:widowControl w:val="0"/>
        <w:autoSpaceDE w:val="0"/>
        <w:autoSpaceDN w:val="0"/>
        <w:adjustRightInd w:val="0"/>
        <w:ind w:firstLine="540"/>
        <w:jc w:val="both"/>
      </w:pPr>
      <w:r w:rsidRPr="00CA60AD">
        <w:t>--------------------------------</w:t>
      </w:r>
    </w:p>
    <w:p w14:paraId="120C2A47" w14:textId="77777777" w:rsidR="00F77DB2" w:rsidRPr="00CA60AD" w:rsidRDefault="00F77DB2" w:rsidP="00F77DB2">
      <w:pPr>
        <w:widowControl w:val="0"/>
        <w:autoSpaceDE w:val="0"/>
        <w:autoSpaceDN w:val="0"/>
        <w:adjustRightInd w:val="0"/>
        <w:ind w:firstLine="540"/>
        <w:jc w:val="both"/>
      </w:pPr>
      <w:bookmarkStart w:id="3" w:name="Par1025"/>
      <w:bookmarkEnd w:id="3"/>
      <w:r w:rsidRPr="00CA60AD">
        <w:t>&lt;*&gt; в зависимости от видов учреждений;</w:t>
      </w:r>
    </w:p>
    <w:p w14:paraId="77BEA242" w14:textId="77777777" w:rsidR="00F77DB2" w:rsidRPr="00CA60AD" w:rsidRDefault="00F77DB2" w:rsidP="00F77DB2">
      <w:pPr>
        <w:widowControl w:val="0"/>
        <w:autoSpaceDE w:val="0"/>
        <w:autoSpaceDN w:val="0"/>
        <w:adjustRightInd w:val="0"/>
        <w:ind w:firstLine="540"/>
        <w:jc w:val="both"/>
      </w:pPr>
      <w:bookmarkStart w:id="4" w:name="Par1026"/>
      <w:bookmarkEnd w:id="4"/>
      <w:r w:rsidRPr="00CA60AD">
        <w:t>&lt;**&gt; указать, внутреннее или внешнее.</w:t>
      </w:r>
    </w:p>
    <w:p w14:paraId="6763AE38" w14:textId="77777777" w:rsidR="00F77DB2" w:rsidRPr="00CA60AD" w:rsidRDefault="00F77DB2" w:rsidP="00F77DB2">
      <w:pPr>
        <w:widowControl w:val="0"/>
        <w:autoSpaceDE w:val="0"/>
        <w:autoSpaceDN w:val="0"/>
        <w:adjustRightInd w:val="0"/>
        <w:ind w:firstLine="540"/>
        <w:jc w:val="both"/>
      </w:pPr>
    </w:p>
    <w:p w14:paraId="761F7813" w14:textId="77777777" w:rsidR="00F77DB2" w:rsidRPr="00CA60AD" w:rsidRDefault="00F77DB2" w:rsidP="00F77DB2">
      <w:pPr>
        <w:widowControl w:val="0"/>
        <w:autoSpaceDE w:val="0"/>
        <w:autoSpaceDN w:val="0"/>
        <w:adjustRightInd w:val="0"/>
        <w:ind w:firstLine="540"/>
        <w:jc w:val="both"/>
      </w:pPr>
      <w:r w:rsidRPr="00CA60AD">
        <w:t>На лицевой стороне тарификационного списка необходимо указать количество групп и учащихся по курсам обучения, а также указать образовательные дисциплины, которые делятся на подгруппы (иностранный язык, физическая культура и т.д.), количество часов экзаменов.</w:t>
      </w:r>
    </w:p>
    <w:p w14:paraId="304E7A06" w14:textId="77777777" w:rsidR="00F77DB2" w:rsidRPr="00CA60AD" w:rsidRDefault="00F77DB2" w:rsidP="00F77DB2">
      <w:pPr>
        <w:widowControl w:val="0"/>
        <w:autoSpaceDE w:val="0"/>
        <w:autoSpaceDN w:val="0"/>
        <w:adjustRightInd w:val="0"/>
        <w:ind w:firstLine="540"/>
        <w:jc w:val="both"/>
      </w:pPr>
    </w:p>
    <w:p w14:paraId="4DABFB3D" w14:textId="77777777" w:rsidR="00F77DB2" w:rsidRPr="00CA60AD" w:rsidRDefault="00F77DB2" w:rsidP="00F77DB2">
      <w:pPr>
        <w:widowControl w:val="0"/>
        <w:autoSpaceDE w:val="0"/>
        <w:autoSpaceDN w:val="0"/>
        <w:adjustRightInd w:val="0"/>
      </w:pPr>
    </w:p>
    <w:p w14:paraId="59D242CD" w14:textId="77777777" w:rsidR="00F77DB2" w:rsidRPr="00CA60AD" w:rsidRDefault="00F77DB2" w:rsidP="00F77DB2"/>
    <w:p w14:paraId="7259A509" w14:textId="77777777" w:rsidR="00F77DB2" w:rsidRDefault="00F77DB2" w:rsidP="00F77DB2"/>
    <w:p w14:paraId="741D400E" w14:textId="77777777" w:rsidR="00C66B18" w:rsidRDefault="00C6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p>
    <w:sectPr w:rsidR="00C66B1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Весна Дайрагулова" w:date="2014-12-23T20:03:00Z" w:initials="ВД">
    <w:p w14:paraId="43904439" w14:textId="77777777" w:rsidR="00F77DB2" w:rsidRDefault="00F77DB2" w:rsidP="00F77DB2">
      <w:pPr>
        <w:pStyle w:val="a5"/>
      </w:pPr>
      <w:r>
        <w:rPr>
          <w:rStyle w:val="a4"/>
        </w:rPr>
        <w:annotationRef/>
      </w:r>
      <w:r>
        <w:t>Дополнить графу вознаграждение за классное руководство и выплату за метод</w:t>
      </w:r>
      <w:proofErr w:type="gramStart"/>
      <w:r>
        <w:t>.</w:t>
      </w:r>
      <w:proofErr w:type="gramEnd"/>
      <w:r>
        <w:t xml:space="preserve"> </w:t>
      </w:r>
      <w:proofErr w:type="gramStart"/>
      <w:r>
        <w:t>л</w:t>
      </w:r>
      <w:proofErr w:type="gramEnd"/>
      <w:r>
        <w:t>итературу.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D3A3E" w15:done="0"/>
  <w15:commentEx w15:paraId="439044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E072F"/>
    <w:multiLevelType w:val="hybridMultilevel"/>
    <w:tmpl w:val="CA4C42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B6075"/>
    <w:rsid w:val="00001A53"/>
    <w:rsid w:val="000160AF"/>
    <w:rsid w:val="00092E40"/>
    <w:rsid w:val="000A521E"/>
    <w:rsid w:val="00191F87"/>
    <w:rsid w:val="001A03D7"/>
    <w:rsid w:val="001B3195"/>
    <w:rsid w:val="00286810"/>
    <w:rsid w:val="002C7628"/>
    <w:rsid w:val="00306D37"/>
    <w:rsid w:val="00365909"/>
    <w:rsid w:val="003D4E46"/>
    <w:rsid w:val="00400547"/>
    <w:rsid w:val="00411EC6"/>
    <w:rsid w:val="004407E7"/>
    <w:rsid w:val="004548C0"/>
    <w:rsid w:val="00476D29"/>
    <w:rsid w:val="00480F73"/>
    <w:rsid w:val="00492F19"/>
    <w:rsid w:val="00507FB3"/>
    <w:rsid w:val="00512811"/>
    <w:rsid w:val="005475B1"/>
    <w:rsid w:val="005808B8"/>
    <w:rsid w:val="00597255"/>
    <w:rsid w:val="005A0743"/>
    <w:rsid w:val="006041E9"/>
    <w:rsid w:val="00644C9B"/>
    <w:rsid w:val="00673C06"/>
    <w:rsid w:val="00696D0F"/>
    <w:rsid w:val="006B418C"/>
    <w:rsid w:val="007B6075"/>
    <w:rsid w:val="00811153"/>
    <w:rsid w:val="00816E46"/>
    <w:rsid w:val="00903FAB"/>
    <w:rsid w:val="00927A2D"/>
    <w:rsid w:val="009B1DE8"/>
    <w:rsid w:val="00A32F5F"/>
    <w:rsid w:val="00A94994"/>
    <w:rsid w:val="00AC3AF9"/>
    <w:rsid w:val="00B441B3"/>
    <w:rsid w:val="00B8157D"/>
    <w:rsid w:val="00B82ED4"/>
    <w:rsid w:val="00BB7432"/>
    <w:rsid w:val="00BE2135"/>
    <w:rsid w:val="00C66B18"/>
    <w:rsid w:val="00D25F10"/>
    <w:rsid w:val="00D60645"/>
    <w:rsid w:val="00D657D1"/>
    <w:rsid w:val="00D70E26"/>
    <w:rsid w:val="00D91D3B"/>
    <w:rsid w:val="00E6185A"/>
    <w:rsid w:val="00EC7A76"/>
    <w:rsid w:val="00F34117"/>
    <w:rsid w:val="00F40B29"/>
    <w:rsid w:val="00F7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A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Pr>
      <w:rFonts w:ascii="Consolas" w:hAnsi="Consolas" w:cs="Consolas" w:hint="default"/>
    </w:rPr>
  </w:style>
  <w:style w:type="paragraph" w:styleId="a3">
    <w:name w:val="Normal (Web)"/>
    <w:basedOn w:val="a"/>
    <w:uiPriority w:val="99"/>
    <w:semiHidden/>
    <w:unhideWhenUsed/>
    <w:pPr>
      <w:spacing w:before="100" w:beforeAutospacing="1" w:after="100" w:afterAutospacing="1"/>
    </w:pPr>
  </w:style>
  <w:style w:type="character" w:styleId="a4">
    <w:name w:val="annotation reference"/>
    <w:uiPriority w:val="99"/>
    <w:rsid w:val="00F77DB2"/>
    <w:rPr>
      <w:sz w:val="16"/>
      <w:szCs w:val="16"/>
    </w:rPr>
  </w:style>
  <w:style w:type="paragraph" w:styleId="a5">
    <w:name w:val="annotation text"/>
    <w:basedOn w:val="a"/>
    <w:link w:val="a6"/>
    <w:uiPriority w:val="99"/>
    <w:rsid w:val="00F77DB2"/>
    <w:rPr>
      <w:sz w:val="20"/>
      <w:szCs w:val="20"/>
    </w:rPr>
  </w:style>
  <w:style w:type="character" w:customStyle="1" w:styleId="a6">
    <w:name w:val="Текст примечания Знак"/>
    <w:basedOn w:val="a0"/>
    <w:link w:val="a5"/>
    <w:uiPriority w:val="99"/>
    <w:rsid w:val="00F77DB2"/>
  </w:style>
  <w:style w:type="paragraph" w:styleId="a7">
    <w:name w:val="Balloon Text"/>
    <w:basedOn w:val="a"/>
    <w:link w:val="a8"/>
    <w:uiPriority w:val="99"/>
    <w:semiHidden/>
    <w:unhideWhenUsed/>
    <w:rsid w:val="00F77DB2"/>
    <w:rPr>
      <w:rFonts w:ascii="Segoe UI" w:hAnsi="Segoe UI" w:cs="Segoe UI"/>
      <w:sz w:val="18"/>
      <w:szCs w:val="18"/>
    </w:rPr>
  </w:style>
  <w:style w:type="character" w:customStyle="1" w:styleId="a8">
    <w:name w:val="Текст выноски Знак"/>
    <w:basedOn w:val="a0"/>
    <w:link w:val="a7"/>
    <w:uiPriority w:val="99"/>
    <w:semiHidden/>
    <w:rsid w:val="00F77D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Pr>
      <w:rFonts w:ascii="Consolas" w:hAnsi="Consolas" w:cs="Consolas" w:hint="default"/>
    </w:rPr>
  </w:style>
  <w:style w:type="paragraph" w:styleId="a3">
    <w:name w:val="Normal (Web)"/>
    <w:basedOn w:val="a"/>
    <w:uiPriority w:val="99"/>
    <w:semiHidden/>
    <w:unhideWhenUsed/>
    <w:pPr>
      <w:spacing w:before="100" w:beforeAutospacing="1" w:after="100" w:afterAutospacing="1"/>
    </w:pPr>
  </w:style>
  <w:style w:type="character" w:styleId="a4">
    <w:name w:val="annotation reference"/>
    <w:uiPriority w:val="99"/>
    <w:rsid w:val="00F77DB2"/>
    <w:rPr>
      <w:sz w:val="16"/>
      <w:szCs w:val="16"/>
    </w:rPr>
  </w:style>
  <w:style w:type="paragraph" w:styleId="a5">
    <w:name w:val="annotation text"/>
    <w:basedOn w:val="a"/>
    <w:link w:val="a6"/>
    <w:uiPriority w:val="99"/>
    <w:rsid w:val="00F77DB2"/>
    <w:rPr>
      <w:sz w:val="20"/>
      <w:szCs w:val="20"/>
    </w:rPr>
  </w:style>
  <w:style w:type="character" w:customStyle="1" w:styleId="a6">
    <w:name w:val="Текст примечания Знак"/>
    <w:basedOn w:val="a0"/>
    <w:link w:val="a5"/>
    <w:uiPriority w:val="99"/>
    <w:rsid w:val="00F77DB2"/>
  </w:style>
  <w:style w:type="paragraph" w:styleId="a7">
    <w:name w:val="Balloon Text"/>
    <w:basedOn w:val="a"/>
    <w:link w:val="a8"/>
    <w:uiPriority w:val="99"/>
    <w:semiHidden/>
    <w:unhideWhenUsed/>
    <w:rsid w:val="00F77DB2"/>
    <w:rPr>
      <w:rFonts w:ascii="Segoe UI" w:hAnsi="Segoe UI" w:cs="Segoe UI"/>
      <w:sz w:val="18"/>
      <w:szCs w:val="18"/>
    </w:rPr>
  </w:style>
  <w:style w:type="character" w:customStyle="1" w:styleId="a8">
    <w:name w:val="Текст выноски Знак"/>
    <w:basedOn w:val="a0"/>
    <w:link w:val="a7"/>
    <w:uiPriority w:val="99"/>
    <w:semiHidden/>
    <w:rsid w:val="00F77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9B20-F9B3-446B-965E-9D824F70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32</Pages>
  <Words>13406</Words>
  <Characters>76416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UprObr</Company>
  <LinksUpToDate>false</LinksUpToDate>
  <CharactersWithSpaces>89643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XTreme.ws</cp:lastModifiedBy>
  <cp:revision>11</cp:revision>
  <dcterms:created xsi:type="dcterms:W3CDTF">2014-12-17T11:55:00Z</dcterms:created>
  <dcterms:modified xsi:type="dcterms:W3CDTF">2015-08-29T10:10:00Z</dcterms:modified>
</cp:coreProperties>
</file>